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1A4" w:rsidRPr="008F00BF" w:rsidRDefault="004651A4" w:rsidP="004651A4">
      <w:pPr>
        <w:spacing w:after="0" w:line="240" w:lineRule="auto"/>
        <w:outlineLvl w:val="1"/>
        <w:rPr>
          <w:rFonts w:ascii="Duru Sans" w:eastAsia="Times New Roman" w:hAnsi="Duru Sans" w:cs="Tahoma"/>
          <w:b/>
          <w:bCs/>
          <w:color w:val="000000"/>
          <w:kern w:val="36"/>
          <w:sz w:val="36"/>
          <w:szCs w:val="36"/>
          <w:lang w:val="en-US" w:eastAsia="en-GB"/>
        </w:rPr>
      </w:pPr>
      <w:r w:rsidRPr="008F00BF">
        <w:rPr>
          <w:rFonts w:ascii="Duru Sans" w:eastAsia="Times New Roman" w:hAnsi="Duru Sans" w:cs="Tahoma"/>
          <w:b/>
          <w:bCs/>
          <w:color w:val="000000"/>
          <w:kern w:val="36"/>
          <w:sz w:val="36"/>
          <w:szCs w:val="36"/>
          <w:lang w:val="en-US" w:eastAsia="en-GB"/>
        </w:rPr>
        <w:t>Primary School's Sports Funding</w:t>
      </w:r>
    </w:p>
    <w:p w:rsidR="004651A4" w:rsidRPr="008F00BF" w:rsidRDefault="004651A4" w:rsidP="004651A4">
      <w:pPr>
        <w:spacing w:before="134" w:after="134" w:line="240" w:lineRule="auto"/>
        <w:rPr>
          <w:rFonts w:ascii="Tahoma" w:eastAsia="Times New Roman" w:hAnsi="Tahoma" w:cs="Tahoma"/>
          <w:color w:val="000000"/>
          <w:sz w:val="21"/>
          <w:szCs w:val="21"/>
          <w:lang w:val="en-US" w:eastAsia="en-GB"/>
        </w:rPr>
      </w:pPr>
      <w:r w:rsidRPr="008F00BF">
        <w:rPr>
          <w:rFonts w:ascii="Tahoma" w:eastAsia="Times New Roman" w:hAnsi="Tahoma" w:cs="Tahoma"/>
          <w:color w:val="000000"/>
          <w:sz w:val="21"/>
          <w:szCs w:val="21"/>
          <w:lang w:val="en-US" w:eastAsia="en-GB"/>
        </w:rPr>
        <w:t xml:space="preserve">Click </w:t>
      </w:r>
      <w:hyperlink r:id="rId6" w:tgtFrame="_blank" w:history="1">
        <w:r w:rsidRPr="008F00BF">
          <w:rPr>
            <w:rFonts w:ascii="Tahoma" w:eastAsia="Times New Roman" w:hAnsi="Tahoma" w:cs="Tahoma"/>
            <w:color w:val="0000FF"/>
            <w:sz w:val="21"/>
            <w:szCs w:val="21"/>
            <w:u w:val="single"/>
            <w:lang w:val="en-US" w:eastAsia="en-GB"/>
          </w:rPr>
          <w:t xml:space="preserve">here </w:t>
        </w:r>
      </w:hyperlink>
      <w:r w:rsidRPr="008F00BF">
        <w:rPr>
          <w:rFonts w:ascii="Tahoma" w:eastAsia="Times New Roman" w:hAnsi="Tahoma" w:cs="Tahoma"/>
          <w:color w:val="000000"/>
          <w:sz w:val="21"/>
          <w:szCs w:val="21"/>
          <w:lang w:val="en-US" w:eastAsia="en-GB"/>
        </w:rPr>
        <w:t>for the Department of Education link to the Primary School's Sports Funding page.</w:t>
      </w:r>
    </w:p>
    <w:p w:rsidR="004651A4" w:rsidRPr="008F00BF" w:rsidRDefault="004651A4" w:rsidP="004651A4">
      <w:pPr>
        <w:spacing w:before="90" w:after="90" w:line="240" w:lineRule="auto"/>
        <w:outlineLvl w:val="2"/>
        <w:rPr>
          <w:rFonts w:ascii="Arial" w:eastAsia="Times New Roman" w:hAnsi="Arial" w:cs="Arial"/>
          <w:b/>
          <w:bCs/>
          <w:color w:val="000000"/>
          <w:sz w:val="27"/>
          <w:szCs w:val="27"/>
          <w:lang w:val="en-US" w:eastAsia="en-GB"/>
        </w:rPr>
      </w:pPr>
      <w:r w:rsidRPr="008F00BF">
        <w:rPr>
          <w:rFonts w:ascii="Arial" w:eastAsia="Times New Roman" w:hAnsi="Arial" w:cs="Arial"/>
          <w:b/>
          <w:bCs/>
          <w:color w:val="000000"/>
          <w:sz w:val="27"/>
          <w:szCs w:val="27"/>
          <w:lang w:val="en-US" w:eastAsia="en-GB"/>
        </w:rPr>
        <w:t>What is the Sports Premium?</w:t>
      </w:r>
    </w:p>
    <w:p w:rsidR="004651A4" w:rsidRPr="008F00BF" w:rsidRDefault="004651A4" w:rsidP="004651A4">
      <w:pPr>
        <w:spacing w:before="134" w:after="134" w:line="240" w:lineRule="auto"/>
        <w:rPr>
          <w:rFonts w:ascii="Tahoma" w:eastAsia="Times New Roman" w:hAnsi="Tahoma" w:cs="Tahoma"/>
          <w:color w:val="000000"/>
          <w:sz w:val="21"/>
          <w:szCs w:val="21"/>
          <w:lang w:val="en-US" w:eastAsia="en-GB"/>
        </w:rPr>
      </w:pPr>
      <w:r w:rsidRPr="008F00BF">
        <w:rPr>
          <w:rFonts w:ascii="Tahoma" w:eastAsia="Times New Roman" w:hAnsi="Tahoma" w:cs="Tahoma"/>
          <w:color w:val="000000"/>
          <w:sz w:val="21"/>
          <w:szCs w:val="21"/>
          <w:lang w:val="en-US" w:eastAsia="en-GB"/>
        </w:rPr>
        <w:t>The Government is providing funding of £150 million per annum for academic years 2013/14</w:t>
      </w:r>
      <w:r>
        <w:rPr>
          <w:rFonts w:ascii="Tahoma" w:eastAsia="Times New Roman" w:hAnsi="Tahoma" w:cs="Tahoma"/>
          <w:color w:val="000000"/>
          <w:sz w:val="21"/>
          <w:szCs w:val="21"/>
          <w:lang w:val="en-US" w:eastAsia="en-GB"/>
        </w:rPr>
        <w:t>,</w:t>
      </w:r>
      <w:r w:rsidRPr="008F00BF">
        <w:rPr>
          <w:rFonts w:ascii="Tahoma" w:eastAsia="Times New Roman" w:hAnsi="Tahoma" w:cs="Tahoma"/>
          <w:color w:val="000000"/>
          <w:sz w:val="21"/>
          <w:szCs w:val="21"/>
          <w:lang w:val="en-US" w:eastAsia="en-GB"/>
        </w:rPr>
        <w:t xml:space="preserve"> 2014/15</w:t>
      </w:r>
      <w:r w:rsidR="00040A81">
        <w:rPr>
          <w:rFonts w:ascii="Tahoma" w:eastAsia="Times New Roman" w:hAnsi="Tahoma" w:cs="Tahoma"/>
          <w:color w:val="000000"/>
          <w:sz w:val="21"/>
          <w:szCs w:val="21"/>
          <w:lang w:val="en-US" w:eastAsia="en-GB"/>
        </w:rPr>
        <w:t>,</w:t>
      </w:r>
      <w:r>
        <w:rPr>
          <w:rFonts w:ascii="Tahoma" w:eastAsia="Times New Roman" w:hAnsi="Tahoma" w:cs="Tahoma"/>
          <w:color w:val="000000"/>
          <w:sz w:val="21"/>
          <w:szCs w:val="21"/>
          <w:lang w:val="en-US" w:eastAsia="en-GB"/>
        </w:rPr>
        <w:t xml:space="preserve"> 2015/16</w:t>
      </w:r>
      <w:r w:rsidR="00517E48">
        <w:rPr>
          <w:rFonts w:ascii="Tahoma" w:eastAsia="Times New Roman" w:hAnsi="Tahoma" w:cs="Tahoma"/>
          <w:color w:val="000000"/>
          <w:sz w:val="21"/>
          <w:szCs w:val="21"/>
          <w:lang w:val="en-US" w:eastAsia="en-GB"/>
        </w:rPr>
        <w:t>,</w:t>
      </w:r>
      <w:r w:rsidR="00040A81">
        <w:rPr>
          <w:rFonts w:ascii="Tahoma" w:eastAsia="Times New Roman" w:hAnsi="Tahoma" w:cs="Tahoma"/>
          <w:color w:val="000000"/>
          <w:sz w:val="21"/>
          <w:szCs w:val="21"/>
          <w:lang w:val="en-US" w:eastAsia="en-GB"/>
        </w:rPr>
        <w:t xml:space="preserve"> 2016/17</w:t>
      </w:r>
      <w:r w:rsidR="00517E48">
        <w:rPr>
          <w:rFonts w:ascii="Tahoma" w:eastAsia="Times New Roman" w:hAnsi="Tahoma" w:cs="Tahoma"/>
          <w:color w:val="000000"/>
          <w:sz w:val="21"/>
          <w:szCs w:val="21"/>
          <w:lang w:val="en-US" w:eastAsia="en-GB"/>
        </w:rPr>
        <w:t xml:space="preserve"> and 2017/18</w:t>
      </w:r>
      <w:r w:rsidRPr="008F00BF">
        <w:rPr>
          <w:rFonts w:ascii="Tahoma" w:eastAsia="Times New Roman" w:hAnsi="Tahoma" w:cs="Tahoma"/>
          <w:color w:val="000000"/>
          <w:sz w:val="21"/>
          <w:szCs w:val="21"/>
          <w:lang w:val="en-US" w:eastAsia="en-GB"/>
        </w:rPr>
        <w:t xml:space="preserve"> to provide new, substantial primary school sport funding. This funding is being jointly provided by the Departments for Education, Health and Culture, Media and Sport, and will see money going directly to primary school headteachers to spend on improving the quality of sport and PE for all their children.</w:t>
      </w:r>
    </w:p>
    <w:p w:rsidR="004651A4" w:rsidRPr="008F00BF" w:rsidRDefault="004651A4" w:rsidP="004651A4">
      <w:pPr>
        <w:spacing w:before="134" w:after="134" w:line="240" w:lineRule="auto"/>
        <w:rPr>
          <w:rFonts w:ascii="Tahoma" w:eastAsia="Times New Roman" w:hAnsi="Tahoma" w:cs="Tahoma"/>
          <w:color w:val="000000"/>
          <w:sz w:val="21"/>
          <w:szCs w:val="21"/>
          <w:lang w:val="en-US" w:eastAsia="en-GB"/>
        </w:rPr>
      </w:pPr>
      <w:r w:rsidRPr="008F00BF">
        <w:rPr>
          <w:rFonts w:ascii="Tahoma" w:eastAsia="Times New Roman" w:hAnsi="Tahoma" w:cs="Tahoma"/>
          <w:color w:val="000000"/>
          <w:sz w:val="21"/>
          <w:szCs w:val="21"/>
          <w:lang w:val="en-US" w:eastAsia="en-GB"/>
        </w:rPr>
        <w:t>The sport funding can only be spent on sport and PE provision in schools.</w:t>
      </w:r>
    </w:p>
    <w:p w:rsidR="004651A4" w:rsidRPr="008F00BF" w:rsidRDefault="004651A4" w:rsidP="004651A4">
      <w:pPr>
        <w:spacing w:before="90" w:after="90" w:line="240" w:lineRule="auto"/>
        <w:outlineLvl w:val="2"/>
        <w:rPr>
          <w:rFonts w:ascii="Arial" w:eastAsia="Times New Roman" w:hAnsi="Arial" w:cs="Arial"/>
          <w:b/>
          <w:bCs/>
          <w:color w:val="000000"/>
          <w:sz w:val="27"/>
          <w:szCs w:val="27"/>
          <w:lang w:val="en-US" w:eastAsia="en-GB"/>
        </w:rPr>
      </w:pPr>
      <w:r w:rsidRPr="008F00BF">
        <w:rPr>
          <w:rFonts w:ascii="Arial" w:eastAsia="Times New Roman" w:hAnsi="Arial" w:cs="Arial"/>
          <w:b/>
          <w:bCs/>
          <w:color w:val="000000"/>
          <w:sz w:val="27"/>
          <w:szCs w:val="27"/>
          <w:lang w:val="en-US" w:eastAsia="en-GB"/>
        </w:rPr>
        <w:t>Purpose of funding</w:t>
      </w:r>
    </w:p>
    <w:p w:rsidR="004651A4" w:rsidRPr="008F00BF" w:rsidRDefault="004651A4" w:rsidP="004651A4">
      <w:pPr>
        <w:spacing w:before="134" w:after="134" w:line="240" w:lineRule="auto"/>
        <w:rPr>
          <w:rFonts w:ascii="Tahoma" w:eastAsia="Times New Roman" w:hAnsi="Tahoma" w:cs="Tahoma"/>
          <w:color w:val="000000"/>
          <w:sz w:val="21"/>
          <w:szCs w:val="21"/>
          <w:lang w:val="en-US" w:eastAsia="en-GB"/>
        </w:rPr>
      </w:pPr>
      <w:r w:rsidRPr="008F00BF">
        <w:rPr>
          <w:rFonts w:ascii="Tahoma" w:eastAsia="Times New Roman" w:hAnsi="Tahoma" w:cs="Tahoma"/>
          <w:color w:val="000000"/>
          <w:sz w:val="21"/>
          <w:szCs w:val="21"/>
          <w:lang w:val="en-US" w:eastAsia="en-GB"/>
        </w:rPr>
        <w:t>Schools will have to spend the sport funding on improving their provision of PE and sport, but they will have the freedom to choose how they do this.</w:t>
      </w:r>
    </w:p>
    <w:p w:rsidR="004651A4" w:rsidRPr="008F00BF" w:rsidRDefault="004651A4" w:rsidP="004651A4">
      <w:pPr>
        <w:spacing w:before="134" w:after="134" w:line="240" w:lineRule="auto"/>
        <w:rPr>
          <w:rFonts w:ascii="Tahoma" w:eastAsia="Times New Roman" w:hAnsi="Tahoma" w:cs="Tahoma"/>
          <w:color w:val="000000"/>
          <w:sz w:val="21"/>
          <w:szCs w:val="21"/>
          <w:lang w:val="en-US" w:eastAsia="en-GB"/>
        </w:rPr>
      </w:pPr>
      <w:r w:rsidRPr="008F00BF">
        <w:rPr>
          <w:rFonts w:ascii="Tahoma" w:eastAsia="Times New Roman" w:hAnsi="Tahoma" w:cs="Tahoma"/>
          <w:color w:val="000000"/>
          <w:sz w:val="21"/>
          <w:szCs w:val="21"/>
          <w:lang w:val="en-US" w:eastAsia="en-GB"/>
        </w:rPr>
        <w:t>Possible uses for the funding include:</w:t>
      </w:r>
    </w:p>
    <w:p w:rsidR="004651A4" w:rsidRPr="008F00BF" w:rsidRDefault="004651A4" w:rsidP="004651A4">
      <w:pPr>
        <w:numPr>
          <w:ilvl w:val="0"/>
          <w:numId w:val="1"/>
        </w:numPr>
        <w:spacing w:before="100" w:beforeAutospacing="1" w:after="100" w:afterAutospacing="1" w:line="240" w:lineRule="auto"/>
        <w:ind w:left="3600"/>
        <w:rPr>
          <w:rFonts w:ascii="Tahoma" w:eastAsia="Times New Roman" w:hAnsi="Tahoma" w:cs="Tahoma"/>
          <w:color w:val="000000"/>
          <w:sz w:val="21"/>
          <w:szCs w:val="21"/>
          <w:lang w:val="en-US" w:eastAsia="en-GB"/>
        </w:rPr>
      </w:pPr>
      <w:r w:rsidRPr="008F00BF">
        <w:rPr>
          <w:rFonts w:ascii="Tahoma" w:eastAsia="Times New Roman" w:hAnsi="Tahoma" w:cs="Tahoma"/>
          <w:color w:val="000000"/>
          <w:sz w:val="21"/>
          <w:szCs w:val="21"/>
          <w:lang w:val="en-US" w:eastAsia="en-GB"/>
        </w:rPr>
        <w:t>hiring specialist PE teachers or qualified sports coaches to work alongside primary teachers when teaching PE</w:t>
      </w:r>
    </w:p>
    <w:p w:rsidR="004651A4" w:rsidRPr="008F00BF" w:rsidRDefault="004651A4" w:rsidP="004651A4">
      <w:pPr>
        <w:numPr>
          <w:ilvl w:val="0"/>
          <w:numId w:val="1"/>
        </w:numPr>
        <w:spacing w:before="100" w:beforeAutospacing="1" w:after="100" w:afterAutospacing="1" w:line="240" w:lineRule="auto"/>
        <w:ind w:left="3600"/>
        <w:rPr>
          <w:rFonts w:ascii="Tahoma" w:eastAsia="Times New Roman" w:hAnsi="Tahoma" w:cs="Tahoma"/>
          <w:color w:val="000000"/>
          <w:sz w:val="21"/>
          <w:szCs w:val="21"/>
          <w:lang w:val="en-US" w:eastAsia="en-GB"/>
        </w:rPr>
      </w:pPr>
      <w:r w:rsidRPr="008F00BF">
        <w:rPr>
          <w:rFonts w:ascii="Tahoma" w:eastAsia="Times New Roman" w:hAnsi="Tahoma" w:cs="Tahoma"/>
          <w:color w:val="000000"/>
          <w:sz w:val="21"/>
          <w:szCs w:val="21"/>
          <w:lang w:val="en-US" w:eastAsia="en-GB"/>
        </w:rPr>
        <w:t>new or additional Change4Life sport clubs</w:t>
      </w:r>
    </w:p>
    <w:p w:rsidR="004651A4" w:rsidRPr="008F00BF" w:rsidRDefault="004651A4" w:rsidP="004651A4">
      <w:pPr>
        <w:numPr>
          <w:ilvl w:val="0"/>
          <w:numId w:val="1"/>
        </w:numPr>
        <w:spacing w:before="100" w:beforeAutospacing="1" w:after="100" w:afterAutospacing="1" w:line="240" w:lineRule="auto"/>
        <w:ind w:left="3600"/>
        <w:rPr>
          <w:rFonts w:ascii="Tahoma" w:eastAsia="Times New Roman" w:hAnsi="Tahoma" w:cs="Tahoma"/>
          <w:color w:val="000000"/>
          <w:sz w:val="21"/>
          <w:szCs w:val="21"/>
          <w:lang w:val="en-US" w:eastAsia="en-GB"/>
        </w:rPr>
      </w:pPr>
      <w:r w:rsidRPr="008F00BF">
        <w:rPr>
          <w:rFonts w:ascii="Tahoma" w:eastAsia="Times New Roman" w:hAnsi="Tahoma" w:cs="Tahoma"/>
          <w:color w:val="000000"/>
          <w:sz w:val="21"/>
          <w:szCs w:val="21"/>
          <w:lang w:val="en-US" w:eastAsia="en-GB"/>
        </w:rPr>
        <w:t>paying for professional development opportunities in PE/sport</w:t>
      </w:r>
    </w:p>
    <w:p w:rsidR="004651A4" w:rsidRPr="008F00BF" w:rsidRDefault="004651A4" w:rsidP="004651A4">
      <w:pPr>
        <w:numPr>
          <w:ilvl w:val="0"/>
          <w:numId w:val="1"/>
        </w:numPr>
        <w:spacing w:before="100" w:beforeAutospacing="1" w:after="100" w:afterAutospacing="1" w:line="240" w:lineRule="auto"/>
        <w:ind w:left="3600"/>
        <w:rPr>
          <w:rFonts w:ascii="Tahoma" w:eastAsia="Times New Roman" w:hAnsi="Tahoma" w:cs="Tahoma"/>
          <w:color w:val="000000"/>
          <w:sz w:val="21"/>
          <w:szCs w:val="21"/>
          <w:lang w:val="en-US" w:eastAsia="en-GB"/>
        </w:rPr>
      </w:pPr>
      <w:r w:rsidRPr="008F00BF">
        <w:rPr>
          <w:rFonts w:ascii="Tahoma" w:eastAsia="Times New Roman" w:hAnsi="Tahoma" w:cs="Tahoma"/>
          <w:color w:val="000000"/>
          <w:sz w:val="21"/>
          <w:szCs w:val="21"/>
          <w:lang w:val="en-US" w:eastAsia="en-GB"/>
        </w:rPr>
        <w:t>providing cover to release primary teachers for professional development in PE/sport</w:t>
      </w:r>
    </w:p>
    <w:p w:rsidR="004651A4" w:rsidRPr="008F00BF" w:rsidRDefault="004651A4" w:rsidP="004651A4">
      <w:pPr>
        <w:numPr>
          <w:ilvl w:val="0"/>
          <w:numId w:val="1"/>
        </w:numPr>
        <w:spacing w:before="100" w:beforeAutospacing="1" w:after="100" w:afterAutospacing="1" w:line="240" w:lineRule="auto"/>
        <w:ind w:left="3600"/>
        <w:rPr>
          <w:rFonts w:ascii="Tahoma" w:eastAsia="Times New Roman" w:hAnsi="Tahoma" w:cs="Tahoma"/>
          <w:color w:val="000000"/>
          <w:sz w:val="21"/>
          <w:szCs w:val="21"/>
          <w:lang w:val="en-US" w:eastAsia="en-GB"/>
        </w:rPr>
      </w:pPr>
      <w:r w:rsidRPr="008F00BF">
        <w:rPr>
          <w:rFonts w:ascii="Tahoma" w:eastAsia="Times New Roman" w:hAnsi="Tahoma" w:cs="Tahoma"/>
          <w:color w:val="000000"/>
          <w:sz w:val="21"/>
          <w:szCs w:val="21"/>
          <w:lang w:val="en-US" w:eastAsia="en-GB"/>
        </w:rPr>
        <w:t>running sport competitions, or increasing participation in the school games</w:t>
      </w:r>
    </w:p>
    <w:p w:rsidR="004651A4" w:rsidRPr="008F00BF" w:rsidRDefault="004651A4" w:rsidP="004651A4">
      <w:pPr>
        <w:numPr>
          <w:ilvl w:val="0"/>
          <w:numId w:val="1"/>
        </w:numPr>
        <w:spacing w:before="100" w:beforeAutospacing="1" w:after="100" w:afterAutospacing="1" w:line="240" w:lineRule="auto"/>
        <w:ind w:left="3600"/>
        <w:rPr>
          <w:rFonts w:ascii="Tahoma" w:eastAsia="Times New Roman" w:hAnsi="Tahoma" w:cs="Tahoma"/>
          <w:color w:val="000000"/>
          <w:sz w:val="21"/>
          <w:szCs w:val="21"/>
          <w:lang w:val="en-US" w:eastAsia="en-GB"/>
        </w:rPr>
      </w:pPr>
      <w:r w:rsidRPr="008F00BF">
        <w:rPr>
          <w:rFonts w:ascii="Tahoma" w:eastAsia="Times New Roman" w:hAnsi="Tahoma" w:cs="Tahoma"/>
          <w:color w:val="000000"/>
          <w:sz w:val="21"/>
          <w:szCs w:val="21"/>
          <w:lang w:val="en-US" w:eastAsia="en-GB"/>
        </w:rPr>
        <w:t>buying quality assured professional development modules or materials for PE/sport</w:t>
      </w:r>
    </w:p>
    <w:p w:rsidR="004651A4" w:rsidRPr="008F00BF" w:rsidRDefault="00A0210E" w:rsidP="004651A4">
      <w:pPr>
        <w:numPr>
          <w:ilvl w:val="0"/>
          <w:numId w:val="1"/>
        </w:numPr>
        <w:spacing w:before="100" w:beforeAutospacing="1" w:after="100" w:afterAutospacing="1" w:line="240" w:lineRule="auto"/>
        <w:ind w:left="3600"/>
        <w:rPr>
          <w:rFonts w:ascii="Tahoma" w:eastAsia="Times New Roman" w:hAnsi="Tahoma" w:cs="Tahoma"/>
          <w:color w:val="000000"/>
          <w:sz w:val="21"/>
          <w:szCs w:val="21"/>
          <w:lang w:val="en-US" w:eastAsia="en-GB"/>
        </w:rPr>
      </w:pPr>
      <w:r w:rsidRPr="008F00BF">
        <w:rPr>
          <w:rFonts w:ascii="Tahoma" w:eastAsia="Times New Roman" w:hAnsi="Tahoma" w:cs="Tahoma"/>
          <w:color w:val="000000"/>
          <w:sz w:val="21"/>
          <w:szCs w:val="21"/>
          <w:lang w:val="en-US" w:eastAsia="en-GB"/>
        </w:rPr>
        <w:t>Providing</w:t>
      </w:r>
      <w:r w:rsidR="004651A4" w:rsidRPr="008F00BF">
        <w:rPr>
          <w:rFonts w:ascii="Tahoma" w:eastAsia="Times New Roman" w:hAnsi="Tahoma" w:cs="Tahoma"/>
          <w:color w:val="000000"/>
          <w:sz w:val="21"/>
          <w:szCs w:val="21"/>
          <w:lang w:val="en-US" w:eastAsia="en-GB"/>
        </w:rPr>
        <w:t xml:space="preserve"> places for pupils on after school sport clubs and holiday clubs.</w:t>
      </w:r>
    </w:p>
    <w:p w:rsidR="004651A4" w:rsidRPr="008F00BF" w:rsidRDefault="004651A4" w:rsidP="004651A4">
      <w:pPr>
        <w:spacing w:before="90" w:after="90" w:line="240" w:lineRule="auto"/>
        <w:outlineLvl w:val="2"/>
        <w:rPr>
          <w:rFonts w:ascii="Arial" w:eastAsia="Times New Roman" w:hAnsi="Arial" w:cs="Arial"/>
          <w:b/>
          <w:bCs/>
          <w:color w:val="000000"/>
          <w:sz w:val="27"/>
          <w:szCs w:val="27"/>
          <w:lang w:val="en-US" w:eastAsia="en-GB"/>
        </w:rPr>
      </w:pPr>
      <w:r w:rsidRPr="008F00BF">
        <w:rPr>
          <w:rFonts w:ascii="Arial" w:eastAsia="Times New Roman" w:hAnsi="Arial" w:cs="Arial"/>
          <w:color w:val="000000"/>
          <w:sz w:val="27"/>
          <w:szCs w:val="27"/>
          <w:lang w:val="en-US" w:eastAsia="en-GB"/>
        </w:rPr>
        <w:t xml:space="preserve">How will we be spending the Sports </w:t>
      </w:r>
      <w:r w:rsidR="00A0210E" w:rsidRPr="008F00BF">
        <w:rPr>
          <w:rFonts w:ascii="Arial" w:eastAsia="Times New Roman" w:hAnsi="Arial" w:cs="Arial"/>
          <w:color w:val="000000"/>
          <w:sz w:val="27"/>
          <w:szCs w:val="27"/>
          <w:lang w:val="en-US" w:eastAsia="en-GB"/>
        </w:rPr>
        <w:t>funding</w:t>
      </w:r>
      <w:r w:rsidRPr="008F00BF">
        <w:rPr>
          <w:rFonts w:ascii="Arial" w:eastAsia="Times New Roman" w:hAnsi="Arial" w:cs="Arial"/>
          <w:color w:val="000000"/>
          <w:sz w:val="27"/>
          <w:szCs w:val="27"/>
          <w:lang w:val="en-US" w:eastAsia="en-GB"/>
        </w:rPr>
        <w:t xml:space="preserve"> and who will benefit?</w:t>
      </w:r>
    </w:p>
    <w:p w:rsidR="004651A4" w:rsidRPr="008F00BF" w:rsidRDefault="004651A4" w:rsidP="004651A4">
      <w:pPr>
        <w:spacing w:before="134" w:after="134" w:line="240" w:lineRule="auto"/>
        <w:rPr>
          <w:rFonts w:ascii="Tahoma" w:eastAsia="Times New Roman" w:hAnsi="Tahoma" w:cs="Tahoma"/>
          <w:color w:val="000000"/>
          <w:sz w:val="21"/>
          <w:szCs w:val="21"/>
          <w:lang w:val="en-US" w:eastAsia="en-GB"/>
        </w:rPr>
      </w:pPr>
      <w:r w:rsidRPr="008F00BF">
        <w:rPr>
          <w:rFonts w:ascii="Tahoma" w:eastAsia="Times New Roman" w:hAnsi="Tahoma" w:cs="Tahoma"/>
          <w:color w:val="000000"/>
          <w:sz w:val="21"/>
          <w:szCs w:val="21"/>
          <w:lang w:val="en-US" w:eastAsia="en-GB"/>
        </w:rPr>
        <w:t xml:space="preserve">The Governors agree that the money must be used so that: all children benefit regardless of sporting ability; that staff have access to training opportunities and continued professional development; </w:t>
      </w:r>
      <w:r>
        <w:rPr>
          <w:rFonts w:ascii="Tahoma" w:eastAsia="Times New Roman" w:hAnsi="Tahoma" w:cs="Tahoma"/>
          <w:color w:val="000000"/>
          <w:sz w:val="21"/>
          <w:szCs w:val="21"/>
          <w:lang w:val="en-US" w:eastAsia="en-GB"/>
        </w:rPr>
        <w:t>sport</w:t>
      </w:r>
      <w:r w:rsidRPr="008F00BF">
        <w:rPr>
          <w:rFonts w:ascii="Tahoma" w:eastAsia="Times New Roman" w:hAnsi="Tahoma" w:cs="Tahoma"/>
          <w:color w:val="000000"/>
          <w:sz w:val="21"/>
          <w:szCs w:val="21"/>
          <w:lang w:val="en-US" w:eastAsia="en-GB"/>
        </w:rPr>
        <w:t xml:space="preserve"> is subsidised in order to support families financially.</w:t>
      </w:r>
    </w:p>
    <w:p w:rsidR="004651A4" w:rsidRPr="008F00BF" w:rsidRDefault="004651A4" w:rsidP="004651A4">
      <w:pPr>
        <w:spacing w:before="134" w:after="134" w:line="240" w:lineRule="auto"/>
        <w:rPr>
          <w:rFonts w:ascii="Tahoma" w:eastAsia="Times New Roman" w:hAnsi="Tahoma" w:cs="Tahoma"/>
          <w:color w:val="000000"/>
          <w:sz w:val="21"/>
          <w:szCs w:val="21"/>
          <w:lang w:val="en-US" w:eastAsia="en-GB"/>
        </w:rPr>
      </w:pPr>
      <w:r w:rsidRPr="008F00BF">
        <w:rPr>
          <w:rFonts w:ascii="Tahoma" w:eastAsia="Times New Roman" w:hAnsi="Tahoma" w:cs="Tahoma"/>
          <w:color w:val="000000"/>
          <w:sz w:val="21"/>
          <w:szCs w:val="21"/>
          <w:lang w:val="en-US" w:eastAsia="en-GB"/>
        </w:rPr>
        <w:t>The table below shows how we intend to spend the sports funding during 201</w:t>
      </w:r>
      <w:r w:rsidR="004A16C4">
        <w:rPr>
          <w:rFonts w:ascii="Tahoma" w:eastAsia="Times New Roman" w:hAnsi="Tahoma" w:cs="Tahoma"/>
          <w:color w:val="000000"/>
          <w:sz w:val="21"/>
          <w:szCs w:val="21"/>
          <w:lang w:val="en-US" w:eastAsia="en-GB"/>
        </w:rPr>
        <w:t>8</w:t>
      </w:r>
      <w:r w:rsidRPr="008F00BF">
        <w:rPr>
          <w:rFonts w:ascii="Tahoma" w:eastAsia="Times New Roman" w:hAnsi="Tahoma" w:cs="Tahoma"/>
          <w:color w:val="000000"/>
          <w:sz w:val="21"/>
          <w:szCs w:val="21"/>
          <w:lang w:val="en-US" w:eastAsia="en-GB"/>
        </w:rPr>
        <w:t>-201</w:t>
      </w:r>
      <w:r w:rsidR="004A16C4">
        <w:rPr>
          <w:rFonts w:ascii="Tahoma" w:eastAsia="Times New Roman" w:hAnsi="Tahoma" w:cs="Tahoma"/>
          <w:color w:val="000000"/>
          <w:sz w:val="21"/>
          <w:szCs w:val="21"/>
          <w:lang w:val="en-US" w:eastAsia="en-GB"/>
        </w:rPr>
        <w:t>9</w:t>
      </w:r>
      <w:r w:rsidRPr="008F00BF">
        <w:rPr>
          <w:rFonts w:ascii="Tahoma" w:eastAsia="Times New Roman" w:hAnsi="Tahoma" w:cs="Tahoma"/>
          <w:color w:val="000000"/>
          <w:sz w:val="21"/>
          <w:szCs w:val="21"/>
          <w:lang w:val="en-US" w:eastAsia="en-GB"/>
        </w:rPr>
        <w:t>.</w:t>
      </w:r>
    </w:p>
    <w:p w:rsidR="006C1AA5" w:rsidRDefault="006C1AA5"/>
    <w:p w:rsidR="00946E90" w:rsidRDefault="00946E90"/>
    <w:tbl>
      <w:tblPr>
        <w:tblW w:w="13476" w:type="dxa"/>
        <w:tblInd w:w="-137" w:type="dxa"/>
        <w:tblLayout w:type="fixed"/>
        <w:tblCellMar>
          <w:left w:w="0" w:type="dxa"/>
          <w:right w:w="0" w:type="dxa"/>
        </w:tblCellMar>
        <w:tblLook w:val="0000" w:firstRow="0" w:lastRow="0" w:firstColumn="0" w:lastColumn="0" w:noHBand="0" w:noVBand="0"/>
      </w:tblPr>
      <w:tblGrid>
        <w:gridCol w:w="29"/>
        <w:gridCol w:w="2807"/>
        <w:gridCol w:w="746"/>
        <w:gridCol w:w="1096"/>
        <w:gridCol w:w="293"/>
        <w:gridCol w:w="743"/>
        <w:gridCol w:w="3492"/>
        <w:gridCol w:w="8"/>
        <w:gridCol w:w="2127"/>
        <w:gridCol w:w="2126"/>
        <w:gridCol w:w="9"/>
      </w:tblGrid>
      <w:tr w:rsidR="00946E90" w:rsidRPr="00946E90" w:rsidTr="00BF57AD">
        <w:trPr>
          <w:gridBefore w:val="1"/>
          <w:wBefore w:w="29" w:type="dxa"/>
          <w:trHeight w:val="615"/>
        </w:trPr>
        <w:tc>
          <w:tcPr>
            <w:tcW w:w="3553" w:type="dxa"/>
            <w:gridSpan w:val="2"/>
            <w:tcBorders>
              <w:top w:val="single" w:sz="4" w:space="0" w:color="000000"/>
              <w:left w:val="single" w:sz="4" w:space="0" w:color="000000"/>
              <w:bottom w:val="single" w:sz="4" w:space="0" w:color="000000"/>
            </w:tcBorders>
            <w:shd w:val="clear" w:color="auto" w:fill="6699FF"/>
          </w:tcPr>
          <w:p w:rsidR="00A37BF3" w:rsidRDefault="00A37BF3" w:rsidP="00946E90">
            <w:pPr>
              <w:suppressAutoHyphens/>
              <w:spacing w:after="0" w:line="100" w:lineRule="atLeast"/>
              <w:jc w:val="center"/>
              <w:rPr>
                <w:rFonts w:ascii="Arial" w:eastAsia="Calibri" w:hAnsi="Arial" w:cs="Arial"/>
                <w:b/>
                <w:kern w:val="1"/>
                <w:sz w:val="28"/>
                <w:szCs w:val="28"/>
                <w:lang w:eastAsia="hi-IN" w:bidi="hi-IN"/>
              </w:rPr>
            </w:pPr>
            <w:r>
              <w:rPr>
                <w:rFonts w:ascii="Arial" w:eastAsia="Calibri" w:hAnsi="Arial" w:cs="Arial"/>
                <w:b/>
                <w:kern w:val="1"/>
                <w:sz w:val="28"/>
                <w:szCs w:val="28"/>
                <w:lang w:eastAsia="hi-IN" w:bidi="hi-IN"/>
              </w:rPr>
              <w:lastRenderedPageBreak/>
              <w:t>Worthington Primary School</w:t>
            </w:r>
          </w:p>
          <w:p w:rsidR="00946E90" w:rsidRPr="00946E90" w:rsidRDefault="00946E90" w:rsidP="00946E90">
            <w:pPr>
              <w:suppressAutoHyphens/>
              <w:spacing w:after="0" w:line="100" w:lineRule="atLeast"/>
              <w:jc w:val="center"/>
              <w:rPr>
                <w:rFonts w:ascii="Arial" w:eastAsia="Calibri" w:hAnsi="Arial" w:cs="Arial"/>
                <w:b/>
                <w:kern w:val="1"/>
                <w:sz w:val="28"/>
                <w:szCs w:val="28"/>
                <w:lang w:eastAsia="hi-IN" w:bidi="hi-IN"/>
              </w:rPr>
            </w:pPr>
            <w:r w:rsidRPr="00946E90">
              <w:rPr>
                <w:rFonts w:ascii="Arial" w:eastAsia="Calibri" w:hAnsi="Arial" w:cs="Arial"/>
                <w:b/>
                <w:kern w:val="1"/>
                <w:sz w:val="28"/>
                <w:szCs w:val="28"/>
                <w:lang w:eastAsia="hi-IN" w:bidi="hi-IN"/>
              </w:rPr>
              <w:t>Sport Premium Action Plan and Spending Projection 201</w:t>
            </w:r>
            <w:r w:rsidR="00565CDB">
              <w:rPr>
                <w:rFonts w:ascii="Arial" w:eastAsia="Calibri" w:hAnsi="Arial" w:cs="Arial"/>
                <w:b/>
                <w:kern w:val="1"/>
                <w:sz w:val="28"/>
                <w:szCs w:val="28"/>
                <w:lang w:eastAsia="hi-IN" w:bidi="hi-IN"/>
              </w:rPr>
              <w:t>8</w:t>
            </w:r>
            <w:r w:rsidR="00832CF8">
              <w:rPr>
                <w:rFonts w:ascii="Arial" w:eastAsia="Calibri" w:hAnsi="Arial" w:cs="Arial"/>
                <w:b/>
                <w:kern w:val="1"/>
                <w:sz w:val="28"/>
                <w:szCs w:val="28"/>
                <w:lang w:eastAsia="hi-IN" w:bidi="hi-IN"/>
              </w:rPr>
              <w:t xml:space="preserve"> / 201</w:t>
            </w:r>
            <w:r w:rsidR="00565CDB">
              <w:rPr>
                <w:rFonts w:ascii="Arial" w:eastAsia="Calibri" w:hAnsi="Arial" w:cs="Arial"/>
                <w:b/>
                <w:kern w:val="1"/>
                <w:sz w:val="28"/>
                <w:szCs w:val="28"/>
                <w:lang w:eastAsia="hi-IN" w:bidi="hi-IN"/>
              </w:rPr>
              <w:t>9</w:t>
            </w:r>
          </w:p>
          <w:p w:rsidR="00946E90" w:rsidRPr="00946E90" w:rsidRDefault="00946E90" w:rsidP="00946E90">
            <w:pPr>
              <w:suppressAutoHyphens/>
              <w:spacing w:after="0" w:line="100" w:lineRule="atLeast"/>
              <w:jc w:val="center"/>
              <w:rPr>
                <w:rFonts w:ascii="Arial" w:eastAsia="Calibri" w:hAnsi="Arial" w:cs="Arial"/>
                <w:kern w:val="1"/>
                <w:sz w:val="12"/>
                <w:szCs w:val="12"/>
                <w:lang w:eastAsia="hi-IN" w:bidi="hi-IN"/>
              </w:rPr>
            </w:pPr>
          </w:p>
        </w:tc>
        <w:tc>
          <w:tcPr>
            <w:tcW w:w="2132" w:type="dxa"/>
            <w:gridSpan w:val="3"/>
            <w:tcBorders>
              <w:left w:val="single" w:sz="4" w:space="0" w:color="000000"/>
              <w:right w:val="single" w:sz="4" w:space="0" w:color="000000"/>
            </w:tcBorders>
          </w:tcPr>
          <w:p w:rsidR="00946E90" w:rsidRPr="00946E90" w:rsidRDefault="00946E90" w:rsidP="00946E90">
            <w:pPr>
              <w:suppressAutoHyphens/>
              <w:snapToGrid w:val="0"/>
              <w:spacing w:after="0" w:line="240" w:lineRule="auto"/>
              <w:rPr>
                <w:rFonts w:ascii="Arial" w:eastAsia="Calibri" w:hAnsi="Arial" w:cs="Arial"/>
                <w:b/>
                <w:kern w:val="1"/>
                <w:sz w:val="8"/>
                <w:szCs w:val="8"/>
                <w:lang w:eastAsia="hi-IN" w:bidi="hi-IN"/>
              </w:rPr>
            </w:pPr>
            <w:bookmarkStart w:id="0" w:name="_GoBack"/>
            <w:bookmarkEnd w:id="0"/>
          </w:p>
        </w:tc>
        <w:tc>
          <w:tcPr>
            <w:tcW w:w="7759" w:type="dxa"/>
            <w:gridSpan w:val="5"/>
            <w:tcBorders>
              <w:left w:val="single" w:sz="4" w:space="0" w:color="000000"/>
            </w:tcBorders>
            <w:shd w:val="clear" w:color="auto" w:fill="auto"/>
          </w:tcPr>
          <w:p w:rsidR="00946E90" w:rsidRPr="00946E90" w:rsidRDefault="00946E90" w:rsidP="00946E90">
            <w:pPr>
              <w:suppressAutoHyphens/>
              <w:snapToGrid w:val="0"/>
              <w:spacing w:after="0" w:line="240" w:lineRule="auto"/>
              <w:rPr>
                <w:rFonts w:ascii="Arial" w:eastAsia="Calibri" w:hAnsi="Arial" w:cs="Arial"/>
                <w:b/>
                <w:kern w:val="1"/>
                <w:sz w:val="8"/>
                <w:szCs w:val="8"/>
                <w:lang w:eastAsia="hi-IN" w:bidi="hi-IN"/>
              </w:rPr>
            </w:pPr>
          </w:p>
        </w:tc>
      </w:tr>
      <w:tr w:rsidR="00946E90" w:rsidRPr="00946E90" w:rsidTr="00BF57AD">
        <w:trPr>
          <w:gridBefore w:val="1"/>
          <w:wBefore w:w="29" w:type="dxa"/>
          <w:trHeight w:val="615"/>
        </w:trPr>
        <w:tc>
          <w:tcPr>
            <w:tcW w:w="2807" w:type="dxa"/>
            <w:tcBorders>
              <w:top w:val="single" w:sz="4" w:space="0" w:color="000000"/>
              <w:bottom w:val="single" w:sz="4" w:space="0" w:color="000000"/>
            </w:tcBorders>
            <w:shd w:val="clear" w:color="auto" w:fill="auto"/>
          </w:tcPr>
          <w:p w:rsidR="00946E90" w:rsidRPr="00946E90" w:rsidRDefault="00946E90" w:rsidP="00946E90">
            <w:pPr>
              <w:suppressAutoHyphens/>
              <w:snapToGrid w:val="0"/>
              <w:spacing w:after="0" w:line="100" w:lineRule="atLeast"/>
              <w:rPr>
                <w:rFonts w:ascii="Arial" w:eastAsia="Calibri" w:hAnsi="Arial" w:cs="Arial"/>
                <w:b/>
                <w:kern w:val="1"/>
                <w:sz w:val="8"/>
                <w:szCs w:val="8"/>
                <w:lang w:eastAsia="hi-IN" w:bidi="hi-IN"/>
              </w:rPr>
            </w:pPr>
          </w:p>
          <w:p w:rsidR="00946E90" w:rsidRPr="00946E90" w:rsidRDefault="00946E90" w:rsidP="00946E90">
            <w:pPr>
              <w:suppressAutoHyphens/>
              <w:spacing w:after="0" w:line="100" w:lineRule="atLeast"/>
              <w:rPr>
                <w:rFonts w:ascii="Arial" w:eastAsia="Calibri" w:hAnsi="Arial" w:cs="Arial"/>
                <w:b/>
                <w:kern w:val="1"/>
                <w:sz w:val="8"/>
                <w:szCs w:val="8"/>
                <w:lang w:eastAsia="hi-IN" w:bidi="hi-IN"/>
              </w:rPr>
            </w:pPr>
          </w:p>
        </w:tc>
        <w:tc>
          <w:tcPr>
            <w:tcW w:w="2135" w:type="dxa"/>
            <w:gridSpan w:val="3"/>
          </w:tcPr>
          <w:p w:rsidR="00946E90" w:rsidRPr="00946E90" w:rsidRDefault="00946E90" w:rsidP="00946E90">
            <w:pPr>
              <w:suppressAutoHyphens/>
              <w:snapToGrid w:val="0"/>
              <w:spacing w:after="0" w:line="240" w:lineRule="auto"/>
              <w:rPr>
                <w:rFonts w:ascii="Arial" w:eastAsia="Calibri" w:hAnsi="Arial" w:cs="Arial"/>
                <w:b/>
                <w:kern w:val="1"/>
                <w:sz w:val="4"/>
                <w:szCs w:val="4"/>
                <w:lang w:eastAsia="hi-IN" w:bidi="hi-IN"/>
              </w:rPr>
            </w:pPr>
          </w:p>
        </w:tc>
        <w:tc>
          <w:tcPr>
            <w:tcW w:w="8505" w:type="dxa"/>
            <w:gridSpan w:val="6"/>
            <w:shd w:val="clear" w:color="auto" w:fill="auto"/>
          </w:tcPr>
          <w:p w:rsidR="00946E90" w:rsidRPr="00946E90" w:rsidRDefault="00946E90" w:rsidP="00946E90">
            <w:pPr>
              <w:suppressAutoHyphens/>
              <w:snapToGrid w:val="0"/>
              <w:spacing w:after="0" w:line="240" w:lineRule="auto"/>
              <w:rPr>
                <w:rFonts w:ascii="Arial" w:eastAsia="Calibri" w:hAnsi="Arial" w:cs="Arial"/>
                <w:b/>
                <w:kern w:val="1"/>
                <w:sz w:val="4"/>
                <w:szCs w:val="4"/>
                <w:lang w:eastAsia="hi-IN" w:bidi="hi-IN"/>
              </w:rPr>
            </w:pPr>
          </w:p>
        </w:tc>
      </w:tr>
      <w:tr w:rsidR="00946E90" w:rsidRPr="00946E90" w:rsidTr="00BF57AD">
        <w:tblPrEx>
          <w:tblCellMar>
            <w:left w:w="108" w:type="dxa"/>
            <w:right w:w="108" w:type="dxa"/>
          </w:tblCellMar>
        </w:tblPrEx>
        <w:trPr>
          <w:gridBefore w:val="1"/>
          <w:wBefore w:w="29" w:type="dxa"/>
          <w:trHeight w:val="615"/>
        </w:trPr>
        <w:tc>
          <w:tcPr>
            <w:tcW w:w="2807" w:type="dxa"/>
            <w:tcBorders>
              <w:top w:val="single" w:sz="4" w:space="0" w:color="000000"/>
              <w:left w:val="single" w:sz="4" w:space="0" w:color="000000"/>
              <w:bottom w:val="single" w:sz="4" w:space="0" w:color="000000"/>
            </w:tcBorders>
            <w:shd w:val="clear" w:color="auto" w:fill="D9D9D9"/>
          </w:tcPr>
          <w:p w:rsidR="00946E90" w:rsidRPr="00946E90" w:rsidRDefault="00946E90" w:rsidP="00946E90">
            <w:pPr>
              <w:suppressAutoHyphens/>
              <w:snapToGrid w:val="0"/>
              <w:spacing w:after="0" w:line="100" w:lineRule="atLeast"/>
              <w:jc w:val="center"/>
              <w:rPr>
                <w:rFonts w:ascii="Arial" w:eastAsia="Calibri" w:hAnsi="Arial" w:cs="Arial"/>
                <w:b/>
                <w:kern w:val="1"/>
                <w:sz w:val="4"/>
                <w:szCs w:val="4"/>
                <w:lang w:eastAsia="hi-IN" w:bidi="hi-IN"/>
              </w:rPr>
            </w:pPr>
          </w:p>
          <w:p w:rsidR="00946E90" w:rsidRPr="00946E90" w:rsidRDefault="00946E90" w:rsidP="00946E90">
            <w:pPr>
              <w:suppressAutoHyphens/>
              <w:spacing w:after="0" w:line="100" w:lineRule="atLeast"/>
              <w:jc w:val="center"/>
              <w:rPr>
                <w:rFonts w:ascii="Arial" w:eastAsia="Calibri" w:hAnsi="Arial" w:cs="Arial"/>
                <w:b/>
                <w:kern w:val="1"/>
                <w:sz w:val="20"/>
                <w:szCs w:val="20"/>
                <w:lang w:eastAsia="hi-IN" w:bidi="hi-IN"/>
              </w:rPr>
            </w:pPr>
            <w:r w:rsidRPr="00946E90">
              <w:rPr>
                <w:rFonts w:ascii="Arial" w:eastAsia="Calibri" w:hAnsi="Arial" w:cs="Arial"/>
                <w:b/>
                <w:kern w:val="1"/>
                <w:sz w:val="20"/>
                <w:szCs w:val="20"/>
                <w:lang w:eastAsia="hi-IN" w:bidi="hi-IN"/>
              </w:rPr>
              <w:t>Item / project</w:t>
            </w:r>
          </w:p>
          <w:p w:rsidR="00946E90" w:rsidRPr="00946E90" w:rsidRDefault="00946E90" w:rsidP="00946E90">
            <w:pPr>
              <w:suppressAutoHyphens/>
              <w:spacing w:after="0" w:line="100" w:lineRule="atLeast"/>
              <w:jc w:val="center"/>
              <w:rPr>
                <w:rFonts w:ascii="Arial" w:eastAsia="Calibri" w:hAnsi="Arial" w:cs="Arial"/>
                <w:b/>
                <w:kern w:val="1"/>
                <w:sz w:val="4"/>
                <w:szCs w:val="4"/>
                <w:lang w:eastAsia="hi-IN" w:bidi="hi-IN"/>
              </w:rPr>
            </w:pPr>
          </w:p>
        </w:tc>
        <w:tc>
          <w:tcPr>
            <w:tcW w:w="1842" w:type="dxa"/>
            <w:gridSpan w:val="2"/>
            <w:tcBorders>
              <w:top w:val="single" w:sz="4" w:space="0" w:color="000000"/>
              <w:left w:val="single" w:sz="4" w:space="0" w:color="000000"/>
              <w:bottom w:val="single" w:sz="4" w:space="0" w:color="000000"/>
            </w:tcBorders>
            <w:shd w:val="clear" w:color="auto" w:fill="D9D9D9"/>
          </w:tcPr>
          <w:p w:rsidR="00946E90" w:rsidRPr="00946E90" w:rsidRDefault="00946E90" w:rsidP="00946E90">
            <w:pPr>
              <w:suppressAutoHyphens/>
              <w:snapToGrid w:val="0"/>
              <w:spacing w:after="0" w:line="100" w:lineRule="atLeast"/>
              <w:jc w:val="center"/>
              <w:rPr>
                <w:rFonts w:ascii="Arial" w:eastAsia="Calibri" w:hAnsi="Arial" w:cs="Arial"/>
                <w:b/>
                <w:kern w:val="1"/>
                <w:sz w:val="4"/>
                <w:szCs w:val="4"/>
                <w:lang w:eastAsia="hi-IN" w:bidi="hi-IN"/>
              </w:rPr>
            </w:pPr>
          </w:p>
          <w:p w:rsidR="00946E90" w:rsidRPr="00946E90" w:rsidRDefault="00946E90" w:rsidP="00946E90">
            <w:pPr>
              <w:suppressAutoHyphens/>
              <w:spacing w:after="0" w:line="100" w:lineRule="atLeast"/>
              <w:jc w:val="center"/>
              <w:rPr>
                <w:rFonts w:ascii="Arial" w:eastAsia="Calibri" w:hAnsi="Arial" w:cs="Arial"/>
                <w:b/>
                <w:kern w:val="1"/>
                <w:sz w:val="20"/>
                <w:szCs w:val="20"/>
                <w:lang w:eastAsia="hi-IN" w:bidi="hi-IN"/>
              </w:rPr>
            </w:pPr>
            <w:r w:rsidRPr="00946E90">
              <w:rPr>
                <w:rFonts w:ascii="Arial" w:eastAsia="Calibri" w:hAnsi="Arial" w:cs="Arial"/>
                <w:b/>
                <w:kern w:val="1"/>
                <w:sz w:val="20"/>
                <w:szCs w:val="20"/>
                <w:lang w:eastAsia="hi-IN" w:bidi="hi-IN"/>
              </w:rPr>
              <w:t>Cost</w:t>
            </w:r>
          </w:p>
        </w:tc>
        <w:tc>
          <w:tcPr>
            <w:tcW w:w="4528" w:type="dxa"/>
            <w:gridSpan w:val="3"/>
            <w:tcBorders>
              <w:top w:val="single" w:sz="4" w:space="0" w:color="000000"/>
              <w:left w:val="single" w:sz="4" w:space="0" w:color="000000"/>
              <w:bottom w:val="single" w:sz="4" w:space="0" w:color="auto"/>
            </w:tcBorders>
            <w:shd w:val="clear" w:color="auto" w:fill="D9D9D9"/>
          </w:tcPr>
          <w:p w:rsidR="00946E90" w:rsidRPr="00946E90" w:rsidRDefault="00946E90" w:rsidP="00946E90">
            <w:pPr>
              <w:suppressAutoHyphens/>
              <w:snapToGrid w:val="0"/>
              <w:spacing w:after="0" w:line="100" w:lineRule="atLeast"/>
              <w:jc w:val="center"/>
              <w:rPr>
                <w:rFonts w:ascii="Arial" w:eastAsia="Calibri" w:hAnsi="Arial" w:cs="Arial"/>
                <w:b/>
                <w:kern w:val="1"/>
                <w:sz w:val="4"/>
                <w:szCs w:val="4"/>
                <w:lang w:eastAsia="hi-IN" w:bidi="hi-IN"/>
              </w:rPr>
            </w:pPr>
          </w:p>
          <w:p w:rsidR="00946E90" w:rsidRPr="00946E90" w:rsidRDefault="00946E90" w:rsidP="00946E90">
            <w:pPr>
              <w:suppressAutoHyphens/>
              <w:spacing w:after="0" w:line="100" w:lineRule="atLeast"/>
              <w:jc w:val="center"/>
              <w:rPr>
                <w:rFonts w:ascii="Arial" w:eastAsia="Calibri" w:hAnsi="Arial" w:cs="Arial"/>
                <w:b/>
                <w:kern w:val="1"/>
                <w:sz w:val="20"/>
                <w:szCs w:val="20"/>
                <w:lang w:eastAsia="hi-IN" w:bidi="hi-IN"/>
              </w:rPr>
            </w:pPr>
            <w:r w:rsidRPr="00946E90">
              <w:rPr>
                <w:rFonts w:ascii="Arial" w:eastAsia="Calibri" w:hAnsi="Arial" w:cs="Arial"/>
                <w:b/>
                <w:kern w:val="1"/>
                <w:sz w:val="20"/>
                <w:szCs w:val="20"/>
                <w:lang w:eastAsia="hi-IN" w:bidi="hi-IN"/>
              </w:rPr>
              <w:t>Objective</w:t>
            </w:r>
          </w:p>
        </w:tc>
        <w:tc>
          <w:tcPr>
            <w:tcW w:w="2135" w:type="dxa"/>
            <w:gridSpan w:val="2"/>
            <w:tcBorders>
              <w:top w:val="single" w:sz="4" w:space="0" w:color="000000"/>
              <w:left w:val="single" w:sz="4" w:space="0" w:color="000000"/>
              <w:bottom w:val="single" w:sz="4" w:space="0" w:color="auto"/>
            </w:tcBorders>
            <w:shd w:val="clear" w:color="auto" w:fill="D9D9D9"/>
          </w:tcPr>
          <w:p w:rsidR="00946E90" w:rsidRPr="00946E90" w:rsidRDefault="00946E90" w:rsidP="00946E90">
            <w:pPr>
              <w:suppressAutoHyphens/>
              <w:snapToGrid w:val="0"/>
              <w:spacing w:after="0" w:line="100" w:lineRule="atLeast"/>
              <w:jc w:val="center"/>
              <w:rPr>
                <w:rFonts w:ascii="Arial" w:eastAsia="Calibri" w:hAnsi="Arial" w:cs="Arial"/>
                <w:b/>
                <w:kern w:val="1"/>
                <w:sz w:val="20"/>
                <w:szCs w:val="20"/>
                <w:lang w:eastAsia="hi-IN" w:bidi="hi-IN"/>
              </w:rPr>
            </w:pPr>
          </w:p>
          <w:p w:rsidR="00946E90" w:rsidRPr="00946E90" w:rsidRDefault="00946E90" w:rsidP="00946E90">
            <w:pPr>
              <w:suppressAutoHyphens/>
              <w:snapToGrid w:val="0"/>
              <w:spacing w:after="0" w:line="100" w:lineRule="atLeast"/>
              <w:jc w:val="center"/>
              <w:rPr>
                <w:rFonts w:ascii="Arial" w:eastAsia="Calibri" w:hAnsi="Arial" w:cs="Arial"/>
                <w:b/>
                <w:kern w:val="1"/>
                <w:sz w:val="20"/>
                <w:szCs w:val="20"/>
                <w:lang w:eastAsia="hi-IN" w:bidi="hi-IN"/>
              </w:rPr>
            </w:pPr>
            <w:r w:rsidRPr="00946E90">
              <w:rPr>
                <w:rFonts w:ascii="Arial" w:eastAsia="Calibri" w:hAnsi="Arial" w:cs="Arial"/>
                <w:b/>
                <w:kern w:val="1"/>
                <w:sz w:val="20"/>
                <w:szCs w:val="20"/>
                <w:lang w:eastAsia="hi-IN" w:bidi="hi-IN"/>
              </w:rPr>
              <w:t>Evidence</w:t>
            </w:r>
          </w:p>
        </w:tc>
        <w:tc>
          <w:tcPr>
            <w:tcW w:w="2135" w:type="dxa"/>
            <w:gridSpan w:val="2"/>
            <w:tcBorders>
              <w:top w:val="single" w:sz="4" w:space="0" w:color="000000"/>
              <w:left w:val="single" w:sz="4" w:space="0" w:color="000000"/>
              <w:bottom w:val="single" w:sz="4" w:space="0" w:color="auto"/>
              <w:right w:val="single" w:sz="4" w:space="0" w:color="000000"/>
            </w:tcBorders>
            <w:shd w:val="clear" w:color="auto" w:fill="D9D9D9"/>
          </w:tcPr>
          <w:p w:rsidR="00946E90" w:rsidRPr="00946E90" w:rsidRDefault="00946E90" w:rsidP="00946E90">
            <w:pPr>
              <w:suppressAutoHyphens/>
              <w:snapToGrid w:val="0"/>
              <w:spacing w:after="0" w:line="100" w:lineRule="atLeast"/>
              <w:jc w:val="center"/>
              <w:rPr>
                <w:rFonts w:ascii="Arial" w:eastAsia="Calibri" w:hAnsi="Arial" w:cs="Arial"/>
                <w:b/>
                <w:kern w:val="1"/>
                <w:sz w:val="4"/>
                <w:szCs w:val="4"/>
                <w:lang w:eastAsia="hi-IN" w:bidi="hi-IN"/>
              </w:rPr>
            </w:pPr>
          </w:p>
          <w:p w:rsidR="00946E90" w:rsidRPr="00946E90" w:rsidRDefault="00946E90" w:rsidP="00946E90">
            <w:pPr>
              <w:suppressAutoHyphens/>
              <w:spacing w:after="0" w:line="100" w:lineRule="atLeast"/>
              <w:jc w:val="center"/>
              <w:rPr>
                <w:rFonts w:ascii="Arial" w:eastAsia="Calibri" w:hAnsi="Arial" w:cs="Arial"/>
                <w:b/>
                <w:kern w:val="1"/>
                <w:sz w:val="20"/>
                <w:szCs w:val="20"/>
                <w:lang w:eastAsia="hi-IN" w:bidi="hi-IN"/>
              </w:rPr>
            </w:pPr>
            <w:r w:rsidRPr="00946E90">
              <w:rPr>
                <w:rFonts w:ascii="Arial" w:eastAsia="Calibri" w:hAnsi="Arial" w:cs="Arial"/>
                <w:b/>
                <w:kern w:val="1"/>
                <w:sz w:val="20"/>
                <w:szCs w:val="20"/>
                <w:lang w:eastAsia="hi-IN" w:bidi="hi-IN"/>
              </w:rPr>
              <w:t xml:space="preserve">Outcome </w:t>
            </w:r>
            <w:r w:rsidR="00BD3490">
              <w:rPr>
                <w:rFonts w:ascii="Arial" w:eastAsia="Calibri" w:hAnsi="Arial" w:cs="Arial"/>
                <w:b/>
                <w:kern w:val="1"/>
                <w:sz w:val="20"/>
                <w:szCs w:val="20"/>
                <w:lang w:eastAsia="hi-IN" w:bidi="hi-IN"/>
              </w:rPr>
              <w:t xml:space="preserve"> </w:t>
            </w:r>
            <w:r w:rsidRPr="00946E90">
              <w:rPr>
                <w:rFonts w:ascii="Arial" w:eastAsia="Calibri" w:hAnsi="Arial" w:cs="Arial"/>
                <w:b/>
                <w:kern w:val="1"/>
                <w:sz w:val="20"/>
                <w:szCs w:val="20"/>
                <w:lang w:eastAsia="hi-IN" w:bidi="hi-IN"/>
              </w:rPr>
              <w:t>/ Impact on school standards</w:t>
            </w:r>
          </w:p>
        </w:tc>
      </w:tr>
      <w:tr w:rsidR="006F621B" w:rsidRPr="00946E90" w:rsidTr="00BF57AD">
        <w:trPr>
          <w:gridBefore w:val="1"/>
          <w:wBefore w:w="29" w:type="dxa"/>
          <w:trHeight w:val="615"/>
        </w:trPr>
        <w:tc>
          <w:tcPr>
            <w:tcW w:w="13447" w:type="dxa"/>
            <w:gridSpan w:val="10"/>
            <w:tcBorders>
              <w:top w:val="single" w:sz="4" w:space="0" w:color="000000"/>
              <w:left w:val="single" w:sz="4" w:space="0" w:color="000000"/>
              <w:bottom w:val="single" w:sz="4" w:space="0" w:color="000000"/>
              <w:right w:val="single" w:sz="4" w:space="0" w:color="auto"/>
            </w:tcBorders>
            <w:shd w:val="clear" w:color="auto" w:fill="FFFF99"/>
          </w:tcPr>
          <w:p w:rsidR="006F621B" w:rsidRPr="00946E90" w:rsidRDefault="006F621B" w:rsidP="006F621B">
            <w:pPr>
              <w:suppressAutoHyphens/>
              <w:snapToGrid w:val="0"/>
              <w:spacing w:after="0" w:line="100" w:lineRule="atLeast"/>
              <w:jc w:val="center"/>
              <w:rPr>
                <w:rFonts w:ascii="Arial" w:eastAsia="Calibri" w:hAnsi="Arial" w:cs="Arial"/>
                <w:b/>
                <w:kern w:val="1"/>
                <w:sz w:val="4"/>
                <w:szCs w:val="4"/>
                <w:lang w:eastAsia="hi-IN" w:bidi="hi-IN"/>
              </w:rPr>
            </w:pPr>
          </w:p>
          <w:p w:rsidR="006F621B" w:rsidRPr="00946E90" w:rsidRDefault="006F621B" w:rsidP="006F621B">
            <w:pPr>
              <w:suppressAutoHyphens/>
              <w:spacing w:after="0" w:line="100" w:lineRule="atLeast"/>
              <w:jc w:val="center"/>
              <w:rPr>
                <w:rFonts w:ascii="Arial" w:eastAsia="Calibri" w:hAnsi="Arial" w:cs="Arial"/>
                <w:b/>
                <w:kern w:val="1"/>
                <w:lang w:eastAsia="hi-IN" w:bidi="hi-IN"/>
              </w:rPr>
            </w:pPr>
            <w:r w:rsidRPr="00946E90">
              <w:rPr>
                <w:rFonts w:ascii="Arial" w:eastAsia="Calibri" w:hAnsi="Arial" w:cs="Arial"/>
                <w:b/>
                <w:kern w:val="1"/>
                <w:lang w:eastAsia="hi-IN" w:bidi="hi-IN"/>
              </w:rPr>
              <w:t>Physical Education: Literacy, Learning &amp; Leadership</w:t>
            </w:r>
          </w:p>
          <w:p w:rsidR="006F621B" w:rsidRPr="00946E90" w:rsidRDefault="006F621B" w:rsidP="006F621B">
            <w:pPr>
              <w:suppressAutoHyphens/>
              <w:snapToGrid w:val="0"/>
              <w:spacing w:after="0" w:line="240" w:lineRule="auto"/>
              <w:jc w:val="center"/>
              <w:rPr>
                <w:rFonts w:ascii="Arial" w:eastAsia="Calibri" w:hAnsi="Arial" w:cs="Arial"/>
                <w:kern w:val="1"/>
                <w:sz w:val="20"/>
                <w:szCs w:val="20"/>
                <w:lang w:eastAsia="hi-IN" w:bidi="hi-IN"/>
              </w:rPr>
            </w:pPr>
          </w:p>
        </w:tc>
      </w:tr>
      <w:tr w:rsidR="00531F77" w:rsidRPr="00531F77" w:rsidTr="00BF57AD">
        <w:tblPrEx>
          <w:tblCellMar>
            <w:left w:w="108" w:type="dxa"/>
            <w:right w:w="108" w:type="dxa"/>
          </w:tblCellMar>
        </w:tblPrEx>
        <w:trPr>
          <w:gridBefore w:val="1"/>
          <w:wBefore w:w="29" w:type="dxa"/>
          <w:trHeight w:val="615"/>
        </w:trPr>
        <w:tc>
          <w:tcPr>
            <w:tcW w:w="2807" w:type="dxa"/>
            <w:tcBorders>
              <w:top w:val="single" w:sz="4" w:space="0" w:color="000000"/>
              <w:left w:val="single" w:sz="4" w:space="0" w:color="000000"/>
              <w:bottom w:val="single" w:sz="4" w:space="0" w:color="000000"/>
            </w:tcBorders>
            <w:shd w:val="clear" w:color="auto" w:fill="auto"/>
          </w:tcPr>
          <w:p w:rsidR="00946E90" w:rsidRPr="00531F77" w:rsidRDefault="005B724E" w:rsidP="005B724E">
            <w:pPr>
              <w:suppressAutoHyphens/>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Renewal of PE Scheme of Work/Audit of resources and Sports Premium Expenditure</w:t>
            </w:r>
          </w:p>
        </w:tc>
        <w:tc>
          <w:tcPr>
            <w:tcW w:w="1842" w:type="dxa"/>
            <w:gridSpan w:val="2"/>
            <w:tcBorders>
              <w:top w:val="single" w:sz="4" w:space="0" w:color="000000"/>
              <w:left w:val="single" w:sz="4" w:space="0" w:color="000000"/>
              <w:bottom w:val="single" w:sz="4" w:space="0" w:color="000000"/>
            </w:tcBorders>
            <w:shd w:val="clear" w:color="auto" w:fill="auto"/>
          </w:tcPr>
          <w:p w:rsidR="00D978DF" w:rsidRDefault="005B724E" w:rsidP="00517E48">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£214.00</w:t>
            </w:r>
          </w:p>
          <w:p w:rsidR="005B724E" w:rsidRPr="005B724E" w:rsidRDefault="005B724E" w:rsidP="00517E48">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31.10.2018</w:t>
            </w:r>
          </w:p>
          <w:p w:rsidR="00896E7B" w:rsidRPr="00BC613B" w:rsidRDefault="00896E7B" w:rsidP="00F23CBB">
            <w:pPr>
              <w:suppressAutoHyphens/>
              <w:snapToGrid w:val="0"/>
              <w:spacing w:after="0" w:line="100" w:lineRule="atLeast"/>
              <w:rPr>
                <w:rFonts w:ascii="Arial" w:eastAsia="Calibri" w:hAnsi="Arial" w:cs="Arial"/>
                <w:kern w:val="1"/>
                <w:sz w:val="20"/>
                <w:szCs w:val="20"/>
                <w:lang w:eastAsia="hi-IN" w:bidi="hi-IN"/>
              </w:rPr>
            </w:pPr>
          </w:p>
        </w:tc>
        <w:tc>
          <w:tcPr>
            <w:tcW w:w="4528" w:type="dxa"/>
            <w:gridSpan w:val="3"/>
            <w:tcBorders>
              <w:top w:val="single" w:sz="4" w:space="0" w:color="auto"/>
              <w:left w:val="single" w:sz="4" w:space="0" w:color="000000"/>
              <w:bottom w:val="single" w:sz="4" w:space="0" w:color="000000"/>
            </w:tcBorders>
            <w:shd w:val="clear" w:color="auto" w:fill="auto"/>
          </w:tcPr>
          <w:p w:rsidR="00946E90" w:rsidRPr="00531F77" w:rsidRDefault="005B724E" w:rsidP="00946E90">
            <w:pPr>
              <w:suppressAutoHyphens/>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To increase confidence in delivering high quality PE activities amongst all staff and outside agencies (Tricks and Flicks).  Improving the quality of PE teaching across the whole school.</w:t>
            </w:r>
          </w:p>
        </w:tc>
        <w:tc>
          <w:tcPr>
            <w:tcW w:w="2135" w:type="dxa"/>
            <w:gridSpan w:val="2"/>
            <w:tcBorders>
              <w:top w:val="single" w:sz="4" w:space="0" w:color="auto"/>
              <w:left w:val="single" w:sz="4" w:space="0" w:color="000000"/>
              <w:bottom w:val="single" w:sz="4" w:space="0" w:color="000000"/>
            </w:tcBorders>
          </w:tcPr>
          <w:p w:rsidR="00946E90" w:rsidRPr="00531F77" w:rsidRDefault="005B724E" w:rsidP="00946E90">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PE Planning File.  Invoice in Sports Premium File.</w:t>
            </w:r>
          </w:p>
        </w:tc>
        <w:tc>
          <w:tcPr>
            <w:tcW w:w="2135" w:type="dxa"/>
            <w:gridSpan w:val="2"/>
            <w:tcBorders>
              <w:top w:val="single" w:sz="4" w:space="0" w:color="auto"/>
              <w:left w:val="single" w:sz="4" w:space="0" w:color="000000"/>
              <w:bottom w:val="single" w:sz="4" w:space="0" w:color="000000"/>
              <w:right w:val="single" w:sz="4" w:space="0" w:color="000000"/>
            </w:tcBorders>
            <w:shd w:val="clear" w:color="auto" w:fill="auto"/>
          </w:tcPr>
          <w:p w:rsidR="00946E90" w:rsidRPr="00531F77" w:rsidRDefault="005B724E" w:rsidP="00946E90">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Improve the quality and fitness levels of PE being taught throughout the whole school.</w:t>
            </w:r>
          </w:p>
        </w:tc>
      </w:tr>
      <w:tr w:rsidR="008B7B6A" w:rsidRPr="00946E90" w:rsidTr="00BF57AD">
        <w:tblPrEx>
          <w:tblCellMar>
            <w:left w:w="108" w:type="dxa"/>
            <w:right w:w="108" w:type="dxa"/>
          </w:tblCellMar>
        </w:tblPrEx>
        <w:trPr>
          <w:gridBefore w:val="1"/>
          <w:wBefore w:w="29" w:type="dxa"/>
          <w:trHeight w:val="615"/>
        </w:trPr>
        <w:tc>
          <w:tcPr>
            <w:tcW w:w="2807" w:type="dxa"/>
            <w:tcBorders>
              <w:top w:val="single" w:sz="4" w:space="0" w:color="000000"/>
              <w:left w:val="single" w:sz="4" w:space="0" w:color="000000"/>
              <w:bottom w:val="single" w:sz="4" w:space="0" w:color="000000"/>
            </w:tcBorders>
            <w:shd w:val="clear" w:color="auto" w:fill="auto"/>
          </w:tcPr>
          <w:p w:rsidR="008B7B6A" w:rsidRPr="00946E90" w:rsidRDefault="00913ED1" w:rsidP="00D66263">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 xml:space="preserve">To increase Physical Education for all children </w:t>
            </w:r>
          </w:p>
        </w:tc>
        <w:tc>
          <w:tcPr>
            <w:tcW w:w="1842" w:type="dxa"/>
            <w:gridSpan w:val="2"/>
            <w:tcBorders>
              <w:top w:val="single" w:sz="4" w:space="0" w:color="000000"/>
              <w:left w:val="single" w:sz="4" w:space="0" w:color="000000"/>
              <w:bottom w:val="single" w:sz="4" w:space="0" w:color="000000"/>
            </w:tcBorders>
            <w:shd w:val="clear" w:color="auto" w:fill="auto"/>
          </w:tcPr>
          <w:p w:rsidR="0062698D" w:rsidRDefault="00913ED1" w:rsidP="00AE3A97">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£114.50</w:t>
            </w:r>
          </w:p>
          <w:p w:rsidR="00913ED1" w:rsidRPr="00C82398" w:rsidRDefault="00913ED1" w:rsidP="00AE3A97">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28.01.2019</w:t>
            </w:r>
          </w:p>
        </w:tc>
        <w:tc>
          <w:tcPr>
            <w:tcW w:w="4528" w:type="dxa"/>
            <w:gridSpan w:val="3"/>
            <w:tcBorders>
              <w:top w:val="single" w:sz="4" w:space="0" w:color="000000"/>
              <w:left w:val="single" w:sz="4" w:space="0" w:color="000000"/>
              <w:bottom w:val="single" w:sz="4" w:space="0" w:color="000000"/>
            </w:tcBorders>
            <w:shd w:val="clear" w:color="auto" w:fill="auto"/>
          </w:tcPr>
          <w:p w:rsidR="008B7B6A" w:rsidRPr="00E17E4F" w:rsidRDefault="00913ED1" w:rsidP="00D66263">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 xml:space="preserve">To increase activity levels for all children to interact with each other </w:t>
            </w:r>
            <w:r w:rsidR="00A01520">
              <w:rPr>
                <w:rFonts w:ascii="Arial" w:eastAsia="Calibri" w:hAnsi="Arial" w:cs="Arial"/>
                <w:kern w:val="1"/>
                <w:sz w:val="20"/>
                <w:szCs w:val="20"/>
                <w:lang w:eastAsia="hi-IN" w:bidi="hi-IN"/>
              </w:rPr>
              <w:t>– team building.</w:t>
            </w:r>
          </w:p>
        </w:tc>
        <w:tc>
          <w:tcPr>
            <w:tcW w:w="2135" w:type="dxa"/>
            <w:gridSpan w:val="2"/>
            <w:tcBorders>
              <w:top w:val="single" w:sz="4" w:space="0" w:color="000000"/>
              <w:left w:val="single" w:sz="4" w:space="0" w:color="000000"/>
              <w:bottom w:val="single" w:sz="4" w:space="0" w:color="000000"/>
            </w:tcBorders>
          </w:tcPr>
          <w:p w:rsidR="008B7B6A" w:rsidRPr="00946E90" w:rsidRDefault="00913ED1" w:rsidP="00D66263">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PE Planning File.  Invoice in Sports Premium File</w:t>
            </w:r>
          </w:p>
        </w:tc>
        <w:tc>
          <w:tcPr>
            <w:tcW w:w="2135" w:type="dxa"/>
            <w:gridSpan w:val="2"/>
            <w:tcBorders>
              <w:top w:val="single" w:sz="4" w:space="0" w:color="000000"/>
              <w:left w:val="single" w:sz="4" w:space="0" w:color="000000"/>
              <w:bottom w:val="single" w:sz="4" w:space="0" w:color="000000"/>
              <w:right w:val="single" w:sz="4" w:space="0" w:color="000000"/>
            </w:tcBorders>
            <w:shd w:val="clear" w:color="auto" w:fill="auto"/>
          </w:tcPr>
          <w:p w:rsidR="008B7B6A" w:rsidRPr="00946E90" w:rsidRDefault="00913ED1" w:rsidP="0062698D">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Improve the quality and fitness levels of PE being taught in School</w:t>
            </w:r>
          </w:p>
        </w:tc>
      </w:tr>
      <w:tr w:rsidR="008C7379" w:rsidRPr="00946E90" w:rsidTr="00BF57AD">
        <w:tblPrEx>
          <w:tblCellMar>
            <w:left w:w="108" w:type="dxa"/>
            <w:right w:w="108" w:type="dxa"/>
          </w:tblCellMar>
        </w:tblPrEx>
        <w:trPr>
          <w:gridBefore w:val="1"/>
          <w:wBefore w:w="29" w:type="dxa"/>
          <w:trHeight w:val="615"/>
        </w:trPr>
        <w:tc>
          <w:tcPr>
            <w:tcW w:w="2807" w:type="dxa"/>
            <w:tcBorders>
              <w:top w:val="single" w:sz="4" w:space="0" w:color="000000"/>
              <w:left w:val="single" w:sz="4" w:space="0" w:color="000000"/>
              <w:bottom w:val="single" w:sz="4" w:space="0" w:color="000000"/>
            </w:tcBorders>
            <w:shd w:val="clear" w:color="auto" w:fill="auto"/>
          </w:tcPr>
          <w:p w:rsidR="00665D73" w:rsidRDefault="00665D73" w:rsidP="00D66263">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Dance Week</w:t>
            </w:r>
          </w:p>
          <w:p w:rsidR="00665D73" w:rsidRDefault="00665D73" w:rsidP="00D66263">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Global Grooves Dance Company – 2 days workshop to encourage dance across the whole school.</w:t>
            </w:r>
          </w:p>
          <w:p w:rsidR="00665D73" w:rsidRPr="00414045" w:rsidRDefault="00665D73" w:rsidP="00D66263">
            <w:pPr>
              <w:suppressAutoHyphens/>
              <w:snapToGrid w:val="0"/>
              <w:spacing w:after="0" w:line="100" w:lineRule="atLeast"/>
              <w:rPr>
                <w:rFonts w:ascii="Arial" w:eastAsia="Calibri" w:hAnsi="Arial" w:cs="Arial"/>
                <w:kern w:val="1"/>
                <w:sz w:val="20"/>
                <w:szCs w:val="20"/>
                <w:lang w:eastAsia="hi-IN" w:bidi="hi-IN"/>
              </w:rPr>
            </w:pPr>
          </w:p>
        </w:tc>
        <w:tc>
          <w:tcPr>
            <w:tcW w:w="1842" w:type="dxa"/>
            <w:gridSpan w:val="2"/>
            <w:tcBorders>
              <w:top w:val="single" w:sz="4" w:space="0" w:color="000000"/>
              <w:left w:val="single" w:sz="4" w:space="0" w:color="000000"/>
              <w:bottom w:val="single" w:sz="4" w:space="0" w:color="000000"/>
            </w:tcBorders>
            <w:shd w:val="clear" w:color="auto" w:fill="auto"/>
          </w:tcPr>
          <w:p w:rsidR="008C7379" w:rsidRDefault="00202EB2" w:rsidP="00040A81">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04.03.2019</w:t>
            </w:r>
          </w:p>
          <w:p w:rsidR="00202EB2" w:rsidRDefault="00202EB2" w:rsidP="00040A81">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£312.50</w:t>
            </w:r>
          </w:p>
          <w:p w:rsidR="00665D73" w:rsidRDefault="00665D73" w:rsidP="00040A81">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01.04.19</w:t>
            </w:r>
          </w:p>
          <w:p w:rsidR="00665D73" w:rsidRPr="00414045" w:rsidRDefault="00665D73" w:rsidP="00040A81">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£312.50</w:t>
            </w:r>
          </w:p>
        </w:tc>
        <w:tc>
          <w:tcPr>
            <w:tcW w:w="4528" w:type="dxa"/>
            <w:gridSpan w:val="3"/>
            <w:tcBorders>
              <w:top w:val="single" w:sz="4" w:space="0" w:color="000000"/>
              <w:left w:val="single" w:sz="4" w:space="0" w:color="000000"/>
              <w:bottom w:val="single" w:sz="4" w:space="0" w:color="000000"/>
            </w:tcBorders>
            <w:shd w:val="clear" w:color="auto" w:fill="auto"/>
          </w:tcPr>
          <w:p w:rsidR="008C7379" w:rsidRPr="00414045" w:rsidRDefault="00202EB2" w:rsidP="00D66263">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Global Grooves in delivering high quality exercises to improve listening and motivational skills.</w:t>
            </w:r>
          </w:p>
        </w:tc>
        <w:tc>
          <w:tcPr>
            <w:tcW w:w="2135" w:type="dxa"/>
            <w:gridSpan w:val="2"/>
            <w:tcBorders>
              <w:top w:val="single" w:sz="4" w:space="0" w:color="000000"/>
              <w:left w:val="single" w:sz="4" w:space="0" w:color="000000"/>
              <w:bottom w:val="single" w:sz="4" w:space="0" w:color="000000"/>
            </w:tcBorders>
          </w:tcPr>
          <w:p w:rsidR="008C7379" w:rsidRDefault="00202EB2" w:rsidP="00D66263">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PE Planning File.</w:t>
            </w:r>
          </w:p>
          <w:p w:rsidR="00202EB2" w:rsidRPr="00414045" w:rsidRDefault="00202EB2" w:rsidP="00D66263">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Invoice in Sports Premium File.</w:t>
            </w:r>
          </w:p>
        </w:tc>
        <w:tc>
          <w:tcPr>
            <w:tcW w:w="2135" w:type="dxa"/>
            <w:gridSpan w:val="2"/>
            <w:tcBorders>
              <w:top w:val="single" w:sz="4" w:space="0" w:color="000000"/>
              <w:left w:val="single" w:sz="4" w:space="0" w:color="000000"/>
              <w:bottom w:val="single" w:sz="4" w:space="0" w:color="000000"/>
              <w:right w:val="single" w:sz="4" w:space="0" w:color="000000"/>
            </w:tcBorders>
            <w:shd w:val="clear" w:color="auto" w:fill="auto"/>
          </w:tcPr>
          <w:p w:rsidR="008C7379" w:rsidRPr="00414045" w:rsidRDefault="00202EB2" w:rsidP="008B7B6A">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Improve the quality and fitness levels of all the children in School.</w:t>
            </w:r>
          </w:p>
        </w:tc>
      </w:tr>
      <w:tr w:rsidR="00A841DE" w:rsidRPr="00946E90" w:rsidTr="00BF57AD">
        <w:tblPrEx>
          <w:tblCellMar>
            <w:left w:w="108" w:type="dxa"/>
            <w:right w:w="108" w:type="dxa"/>
          </w:tblCellMar>
        </w:tblPrEx>
        <w:trPr>
          <w:gridBefore w:val="1"/>
          <w:wBefore w:w="29" w:type="dxa"/>
          <w:trHeight w:val="615"/>
        </w:trPr>
        <w:tc>
          <w:tcPr>
            <w:tcW w:w="2807" w:type="dxa"/>
            <w:tcBorders>
              <w:top w:val="single" w:sz="4" w:space="0" w:color="000000"/>
              <w:left w:val="single" w:sz="4" w:space="0" w:color="000000"/>
              <w:bottom w:val="single" w:sz="4" w:space="0" w:color="000000"/>
            </w:tcBorders>
            <w:shd w:val="clear" w:color="auto" w:fill="auto"/>
          </w:tcPr>
          <w:p w:rsidR="00A841DE" w:rsidRDefault="007D77A1" w:rsidP="00D66263">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Subsidised contribution from School towards residential trip for 2 Year 6 Pupils</w:t>
            </w:r>
          </w:p>
          <w:p w:rsidR="006551E9" w:rsidRDefault="006551E9" w:rsidP="00D66263">
            <w:pPr>
              <w:suppressAutoHyphens/>
              <w:snapToGrid w:val="0"/>
              <w:spacing w:after="0" w:line="100" w:lineRule="atLeast"/>
              <w:rPr>
                <w:rFonts w:ascii="Arial" w:eastAsia="Calibri" w:hAnsi="Arial" w:cs="Arial"/>
                <w:kern w:val="1"/>
                <w:sz w:val="20"/>
                <w:szCs w:val="20"/>
                <w:lang w:eastAsia="hi-IN" w:bidi="hi-IN"/>
              </w:rPr>
            </w:pPr>
          </w:p>
          <w:p w:rsidR="006551E9" w:rsidRDefault="006551E9" w:rsidP="00D66263">
            <w:pPr>
              <w:suppressAutoHyphens/>
              <w:snapToGrid w:val="0"/>
              <w:spacing w:after="0" w:line="100" w:lineRule="atLeast"/>
              <w:rPr>
                <w:rFonts w:ascii="Arial" w:eastAsia="Calibri" w:hAnsi="Arial" w:cs="Arial"/>
                <w:kern w:val="1"/>
                <w:sz w:val="20"/>
                <w:szCs w:val="20"/>
                <w:lang w:eastAsia="hi-IN" w:bidi="hi-IN"/>
              </w:rPr>
            </w:pPr>
          </w:p>
        </w:tc>
        <w:tc>
          <w:tcPr>
            <w:tcW w:w="1842" w:type="dxa"/>
            <w:gridSpan w:val="2"/>
            <w:tcBorders>
              <w:top w:val="single" w:sz="4" w:space="0" w:color="000000"/>
              <w:left w:val="single" w:sz="4" w:space="0" w:color="000000"/>
              <w:bottom w:val="single" w:sz="4" w:space="0" w:color="000000"/>
            </w:tcBorders>
            <w:shd w:val="clear" w:color="auto" w:fill="auto"/>
          </w:tcPr>
          <w:p w:rsidR="00A841DE" w:rsidRDefault="007D77A1" w:rsidP="00040A81">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25.06.19</w:t>
            </w:r>
          </w:p>
          <w:p w:rsidR="007D77A1" w:rsidRDefault="007D77A1" w:rsidP="00040A81">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£440</w:t>
            </w:r>
          </w:p>
        </w:tc>
        <w:tc>
          <w:tcPr>
            <w:tcW w:w="4528" w:type="dxa"/>
            <w:gridSpan w:val="3"/>
            <w:tcBorders>
              <w:top w:val="single" w:sz="4" w:space="0" w:color="000000"/>
              <w:left w:val="single" w:sz="4" w:space="0" w:color="000000"/>
              <w:bottom w:val="single" w:sz="4" w:space="0" w:color="000000"/>
            </w:tcBorders>
            <w:shd w:val="clear" w:color="auto" w:fill="auto"/>
          </w:tcPr>
          <w:p w:rsidR="00A841DE" w:rsidRDefault="007D77A1" w:rsidP="00D66263">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Contribution to enhance their learning of a residential trip away from home and school.</w:t>
            </w:r>
          </w:p>
        </w:tc>
        <w:tc>
          <w:tcPr>
            <w:tcW w:w="2135" w:type="dxa"/>
            <w:gridSpan w:val="2"/>
            <w:tcBorders>
              <w:top w:val="single" w:sz="4" w:space="0" w:color="000000"/>
              <w:left w:val="single" w:sz="4" w:space="0" w:color="000000"/>
              <w:bottom w:val="single" w:sz="4" w:space="0" w:color="000000"/>
            </w:tcBorders>
          </w:tcPr>
          <w:p w:rsidR="00A841DE" w:rsidRDefault="00A841DE" w:rsidP="00D66263">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 xml:space="preserve"> </w:t>
            </w:r>
            <w:r w:rsidR="007D77A1">
              <w:rPr>
                <w:rFonts w:ascii="Arial" w:eastAsia="Calibri" w:hAnsi="Arial" w:cs="Arial"/>
                <w:kern w:val="1"/>
                <w:sz w:val="20"/>
                <w:szCs w:val="20"/>
                <w:lang w:eastAsia="hi-IN" w:bidi="hi-IN"/>
              </w:rPr>
              <w:t xml:space="preserve">Invoice in File </w:t>
            </w:r>
          </w:p>
        </w:tc>
        <w:tc>
          <w:tcPr>
            <w:tcW w:w="2135" w:type="dxa"/>
            <w:gridSpan w:val="2"/>
            <w:tcBorders>
              <w:top w:val="single" w:sz="4" w:space="0" w:color="000000"/>
              <w:left w:val="single" w:sz="4" w:space="0" w:color="000000"/>
              <w:bottom w:val="single" w:sz="4" w:space="0" w:color="000000"/>
              <w:right w:val="single" w:sz="4" w:space="0" w:color="000000"/>
            </w:tcBorders>
            <w:shd w:val="clear" w:color="auto" w:fill="auto"/>
          </w:tcPr>
          <w:p w:rsidR="00A841DE" w:rsidRDefault="007D77A1" w:rsidP="008B7B6A">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 xml:space="preserve">Photographs </w:t>
            </w:r>
          </w:p>
        </w:tc>
      </w:tr>
      <w:tr w:rsidR="00946E90" w:rsidRPr="00946E90" w:rsidTr="00BF57AD">
        <w:tblPrEx>
          <w:tblCellMar>
            <w:left w:w="108" w:type="dxa"/>
            <w:right w:w="108" w:type="dxa"/>
          </w:tblCellMar>
        </w:tblPrEx>
        <w:trPr>
          <w:gridAfter w:val="1"/>
          <w:wAfter w:w="9" w:type="dxa"/>
          <w:trHeight w:val="615"/>
        </w:trPr>
        <w:tc>
          <w:tcPr>
            <w:tcW w:w="2836" w:type="dxa"/>
            <w:gridSpan w:val="2"/>
            <w:tcBorders>
              <w:top w:val="single" w:sz="4" w:space="0" w:color="000000"/>
              <w:left w:val="single" w:sz="4" w:space="0" w:color="000000"/>
              <w:bottom w:val="single" w:sz="4" w:space="0" w:color="000000"/>
            </w:tcBorders>
            <w:shd w:val="clear" w:color="auto" w:fill="D9D9D9"/>
          </w:tcPr>
          <w:p w:rsidR="00946E90" w:rsidRPr="00946E90" w:rsidRDefault="00946E90" w:rsidP="00946E90">
            <w:pPr>
              <w:suppressAutoHyphens/>
              <w:snapToGrid w:val="0"/>
              <w:spacing w:after="0" w:line="100" w:lineRule="atLeast"/>
              <w:jc w:val="center"/>
              <w:rPr>
                <w:rFonts w:ascii="Arial" w:eastAsia="Calibri" w:hAnsi="Arial" w:cs="Arial"/>
                <w:b/>
                <w:kern w:val="1"/>
                <w:sz w:val="4"/>
                <w:szCs w:val="4"/>
                <w:lang w:eastAsia="hi-IN" w:bidi="hi-IN"/>
              </w:rPr>
            </w:pPr>
          </w:p>
          <w:p w:rsidR="00946E90" w:rsidRPr="00946E90" w:rsidRDefault="00946E90" w:rsidP="00946E90">
            <w:pPr>
              <w:suppressAutoHyphens/>
              <w:spacing w:after="0" w:line="100" w:lineRule="atLeast"/>
              <w:jc w:val="center"/>
              <w:rPr>
                <w:rFonts w:ascii="Arial" w:eastAsia="Calibri" w:hAnsi="Arial" w:cs="Arial"/>
                <w:b/>
                <w:kern w:val="1"/>
                <w:sz w:val="20"/>
                <w:szCs w:val="20"/>
                <w:lang w:eastAsia="hi-IN" w:bidi="hi-IN"/>
              </w:rPr>
            </w:pPr>
            <w:r w:rsidRPr="00946E90">
              <w:rPr>
                <w:rFonts w:ascii="Arial" w:eastAsia="Calibri" w:hAnsi="Arial" w:cs="Arial"/>
                <w:b/>
                <w:kern w:val="1"/>
                <w:sz w:val="20"/>
                <w:szCs w:val="20"/>
                <w:lang w:eastAsia="hi-IN" w:bidi="hi-IN"/>
              </w:rPr>
              <w:t>Item / project</w:t>
            </w:r>
          </w:p>
          <w:p w:rsidR="00946E90" w:rsidRPr="00946E90" w:rsidRDefault="00946E90" w:rsidP="00946E90">
            <w:pPr>
              <w:suppressAutoHyphens/>
              <w:spacing w:after="0" w:line="100" w:lineRule="atLeast"/>
              <w:jc w:val="center"/>
              <w:rPr>
                <w:rFonts w:ascii="Arial" w:eastAsia="Calibri" w:hAnsi="Arial" w:cs="Arial"/>
                <w:b/>
                <w:kern w:val="1"/>
                <w:sz w:val="4"/>
                <w:szCs w:val="4"/>
                <w:lang w:eastAsia="hi-IN" w:bidi="hi-IN"/>
              </w:rPr>
            </w:pPr>
          </w:p>
          <w:p w:rsidR="00946E90" w:rsidRPr="00946E90" w:rsidRDefault="00946E90" w:rsidP="00946E90">
            <w:pPr>
              <w:suppressAutoHyphens/>
              <w:spacing w:after="0" w:line="100" w:lineRule="atLeast"/>
              <w:jc w:val="center"/>
              <w:rPr>
                <w:rFonts w:ascii="Arial" w:eastAsia="Calibri" w:hAnsi="Arial" w:cs="Arial"/>
                <w:b/>
                <w:kern w:val="1"/>
                <w:sz w:val="4"/>
                <w:szCs w:val="4"/>
                <w:lang w:eastAsia="hi-IN" w:bidi="hi-IN"/>
              </w:rPr>
            </w:pPr>
          </w:p>
        </w:tc>
        <w:tc>
          <w:tcPr>
            <w:tcW w:w="1842" w:type="dxa"/>
            <w:gridSpan w:val="2"/>
            <w:tcBorders>
              <w:top w:val="single" w:sz="4" w:space="0" w:color="000000"/>
              <w:left w:val="single" w:sz="4" w:space="0" w:color="000000"/>
              <w:bottom w:val="single" w:sz="4" w:space="0" w:color="000000"/>
            </w:tcBorders>
            <w:shd w:val="clear" w:color="auto" w:fill="D9D9D9"/>
          </w:tcPr>
          <w:p w:rsidR="00946E90" w:rsidRPr="00946E90" w:rsidRDefault="00946E90" w:rsidP="00946E90">
            <w:pPr>
              <w:suppressAutoHyphens/>
              <w:snapToGrid w:val="0"/>
              <w:spacing w:after="0" w:line="100" w:lineRule="atLeast"/>
              <w:jc w:val="center"/>
              <w:rPr>
                <w:rFonts w:ascii="Arial" w:eastAsia="Calibri" w:hAnsi="Arial" w:cs="Arial"/>
                <w:b/>
                <w:kern w:val="1"/>
                <w:sz w:val="4"/>
                <w:szCs w:val="4"/>
                <w:lang w:eastAsia="hi-IN" w:bidi="hi-IN"/>
              </w:rPr>
            </w:pPr>
          </w:p>
          <w:p w:rsidR="00946E90" w:rsidRPr="00946E90" w:rsidRDefault="00946E90" w:rsidP="00946E90">
            <w:pPr>
              <w:suppressAutoHyphens/>
              <w:spacing w:after="0" w:line="100" w:lineRule="atLeast"/>
              <w:jc w:val="center"/>
              <w:rPr>
                <w:rFonts w:ascii="Arial" w:eastAsia="Calibri" w:hAnsi="Arial" w:cs="Arial"/>
                <w:b/>
                <w:kern w:val="1"/>
                <w:sz w:val="20"/>
                <w:szCs w:val="20"/>
                <w:lang w:eastAsia="hi-IN" w:bidi="hi-IN"/>
              </w:rPr>
            </w:pPr>
            <w:r w:rsidRPr="00946E90">
              <w:rPr>
                <w:rFonts w:ascii="Arial" w:eastAsia="Calibri" w:hAnsi="Arial" w:cs="Arial"/>
                <w:b/>
                <w:kern w:val="1"/>
                <w:sz w:val="20"/>
                <w:szCs w:val="20"/>
                <w:lang w:eastAsia="hi-IN" w:bidi="hi-IN"/>
              </w:rPr>
              <w:t>Cost</w:t>
            </w:r>
          </w:p>
        </w:tc>
        <w:tc>
          <w:tcPr>
            <w:tcW w:w="4536" w:type="dxa"/>
            <w:gridSpan w:val="4"/>
            <w:tcBorders>
              <w:top w:val="single" w:sz="4" w:space="0" w:color="000000"/>
              <w:left w:val="single" w:sz="4" w:space="0" w:color="000000"/>
              <w:bottom w:val="single" w:sz="4" w:space="0" w:color="auto"/>
            </w:tcBorders>
            <w:shd w:val="clear" w:color="auto" w:fill="D9D9D9"/>
          </w:tcPr>
          <w:p w:rsidR="00946E90" w:rsidRPr="00946E90" w:rsidRDefault="00946E90" w:rsidP="00946E90">
            <w:pPr>
              <w:suppressAutoHyphens/>
              <w:snapToGrid w:val="0"/>
              <w:spacing w:after="0" w:line="100" w:lineRule="atLeast"/>
              <w:jc w:val="center"/>
              <w:rPr>
                <w:rFonts w:ascii="Arial" w:eastAsia="Calibri" w:hAnsi="Arial" w:cs="Arial"/>
                <w:b/>
                <w:kern w:val="1"/>
                <w:sz w:val="4"/>
                <w:szCs w:val="4"/>
                <w:lang w:eastAsia="hi-IN" w:bidi="hi-IN"/>
              </w:rPr>
            </w:pPr>
          </w:p>
          <w:p w:rsidR="00946E90" w:rsidRPr="00946E90" w:rsidRDefault="00946E90" w:rsidP="00946E90">
            <w:pPr>
              <w:suppressAutoHyphens/>
              <w:spacing w:after="0" w:line="100" w:lineRule="atLeast"/>
              <w:jc w:val="center"/>
              <w:rPr>
                <w:rFonts w:ascii="Arial" w:eastAsia="Calibri" w:hAnsi="Arial" w:cs="Arial"/>
                <w:b/>
                <w:kern w:val="1"/>
                <w:sz w:val="20"/>
                <w:szCs w:val="20"/>
                <w:lang w:eastAsia="hi-IN" w:bidi="hi-IN"/>
              </w:rPr>
            </w:pPr>
            <w:r w:rsidRPr="00946E90">
              <w:rPr>
                <w:rFonts w:ascii="Arial" w:eastAsia="Calibri" w:hAnsi="Arial" w:cs="Arial"/>
                <w:b/>
                <w:kern w:val="1"/>
                <w:sz w:val="20"/>
                <w:szCs w:val="20"/>
                <w:lang w:eastAsia="hi-IN" w:bidi="hi-IN"/>
              </w:rPr>
              <w:t>Objective</w:t>
            </w:r>
          </w:p>
        </w:tc>
        <w:tc>
          <w:tcPr>
            <w:tcW w:w="2127" w:type="dxa"/>
            <w:tcBorders>
              <w:top w:val="single" w:sz="4" w:space="0" w:color="000000"/>
              <w:left w:val="single" w:sz="4" w:space="0" w:color="000000"/>
              <w:bottom w:val="single" w:sz="4" w:space="0" w:color="auto"/>
            </w:tcBorders>
            <w:shd w:val="clear" w:color="auto" w:fill="D9D9D9"/>
          </w:tcPr>
          <w:p w:rsidR="00946E90" w:rsidRPr="00946E90" w:rsidRDefault="00946E90" w:rsidP="00946E90">
            <w:pPr>
              <w:suppressAutoHyphens/>
              <w:snapToGrid w:val="0"/>
              <w:spacing w:after="0" w:line="100" w:lineRule="atLeast"/>
              <w:jc w:val="center"/>
              <w:rPr>
                <w:rFonts w:ascii="Arial" w:eastAsia="Calibri" w:hAnsi="Arial" w:cs="Arial"/>
                <w:b/>
                <w:kern w:val="1"/>
                <w:sz w:val="20"/>
                <w:szCs w:val="20"/>
                <w:lang w:eastAsia="hi-IN" w:bidi="hi-IN"/>
              </w:rPr>
            </w:pPr>
          </w:p>
          <w:p w:rsidR="00946E90" w:rsidRPr="00946E90" w:rsidRDefault="00946E90" w:rsidP="00946E90">
            <w:pPr>
              <w:suppressAutoHyphens/>
              <w:snapToGrid w:val="0"/>
              <w:spacing w:after="0" w:line="100" w:lineRule="atLeast"/>
              <w:jc w:val="center"/>
              <w:rPr>
                <w:rFonts w:ascii="Arial" w:eastAsia="Calibri" w:hAnsi="Arial" w:cs="Arial"/>
                <w:b/>
                <w:kern w:val="1"/>
                <w:sz w:val="20"/>
                <w:szCs w:val="20"/>
                <w:lang w:eastAsia="hi-IN" w:bidi="hi-IN"/>
              </w:rPr>
            </w:pPr>
            <w:r w:rsidRPr="00946E90">
              <w:rPr>
                <w:rFonts w:ascii="Arial" w:eastAsia="Calibri" w:hAnsi="Arial" w:cs="Arial"/>
                <w:b/>
                <w:kern w:val="1"/>
                <w:sz w:val="20"/>
                <w:szCs w:val="20"/>
                <w:lang w:eastAsia="hi-IN" w:bidi="hi-IN"/>
              </w:rPr>
              <w:t>Evidence</w:t>
            </w:r>
          </w:p>
        </w:tc>
        <w:tc>
          <w:tcPr>
            <w:tcW w:w="2126" w:type="dxa"/>
            <w:tcBorders>
              <w:top w:val="single" w:sz="4" w:space="0" w:color="000000"/>
              <w:left w:val="single" w:sz="4" w:space="0" w:color="000000"/>
              <w:bottom w:val="single" w:sz="4" w:space="0" w:color="auto"/>
              <w:right w:val="single" w:sz="4" w:space="0" w:color="000000"/>
            </w:tcBorders>
            <w:shd w:val="clear" w:color="auto" w:fill="D9D9D9"/>
          </w:tcPr>
          <w:p w:rsidR="00946E90" w:rsidRPr="00946E90" w:rsidRDefault="00946E90" w:rsidP="00946E90">
            <w:pPr>
              <w:suppressAutoHyphens/>
              <w:snapToGrid w:val="0"/>
              <w:spacing w:after="0" w:line="100" w:lineRule="atLeast"/>
              <w:jc w:val="center"/>
              <w:rPr>
                <w:rFonts w:ascii="Arial" w:eastAsia="Calibri" w:hAnsi="Arial" w:cs="Arial"/>
                <w:b/>
                <w:kern w:val="1"/>
                <w:sz w:val="4"/>
                <w:szCs w:val="4"/>
                <w:lang w:eastAsia="hi-IN" w:bidi="hi-IN"/>
              </w:rPr>
            </w:pPr>
          </w:p>
          <w:p w:rsidR="00946E90" w:rsidRPr="00946E90" w:rsidRDefault="00946E90" w:rsidP="00946E90">
            <w:pPr>
              <w:suppressAutoHyphens/>
              <w:spacing w:after="0" w:line="100" w:lineRule="atLeast"/>
              <w:jc w:val="center"/>
              <w:rPr>
                <w:rFonts w:ascii="Arial" w:eastAsia="Calibri" w:hAnsi="Arial" w:cs="Arial"/>
                <w:b/>
                <w:kern w:val="1"/>
                <w:sz w:val="20"/>
                <w:szCs w:val="20"/>
                <w:lang w:eastAsia="hi-IN" w:bidi="hi-IN"/>
              </w:rPr>
            </w:pPr>
            <w:r w:rsidRPr="00946E90">
              <w:rPr>
                <w:rFonts w:ascii="Arial" w:eastAsia="Calibri" w:hAnsi="Arial" w:cs="Arial"/>
                <w:b/>
                <w:kern w:val="1"/>
                <w:sz w:val="20"/>
                <w:szCs w:val="20"/>
                <w:lang w:eastAsia="hi-IN" w:bidi="hi-IN"/>
              </w:rPr>
              <w:t>Outcome / Impact on school standards</w:t>
            </w:r>
          </w:p>
        </w:tc>
      </w:tr>
      <w:tr w:rsidR="006F621B" w:rsidRPr="00946E90" w:rsidTr="00BF57AD">
        <w:trPr>
          <w:gridBefore w:val="1"/>
          <w:gridAfter w:val="1"/>
          <w:wBefore w:w="29" w:type="dxa"/>
          <w:wAfter w:w="9" w:type="dxa"/>
          <w:trHeight w:val="615"/>
        </w:trPr>
        <w:tc>
          <w:tcPr>
            <w:tcW w:w="13438" w:type="dxa"/>
            <w:gridSpan w:val="9"/>
            <w:tcBorders>
              <w:top w:val="single" w:sz="4" w:space="0" w:color="000000"/>
              <w:left w:val="single" w:sz="4" w:space="0" w:color="000000"/>
              <w:bottom w:val="single" w:sz="4" w:space="0" w:color="000000"/>
              <w:right w:val="single" w:sz="4" w:space="0" w:color="auto"/>
            </w:tcBorders>
            <w:shd w:val="clear" w:color="auto" w:fill="FFFF99"/>
          </w:tcPr>
          <w:p w:rsidR="006F621B" w:rsidRPr="00946E90" w:rsidRDefault="006F621B" w:rsidP="006F621B">
            <w:pPr>
              <w:suppressAutoHyphens/>
              <w:snapToGrid w:val="0"/>
              <w:spacing w:after="0" w:line="100" w:lineRule="atLeast"/>
              <w:jc w:val="center"/>
              <w:rPr>
                <w:rFonts w:ascii="Arial" w:eastAsia="Calibri" w:hAnsi="Arial" w:cs="Arial"/>
                <w:b/>
                <w:kern w:val="1"/>
                <w:sz w:val="4"/>
                <w:szCs w:val="4"/>
                <w:lang w:eastAsia="hi-IN" w:bidi="hi-IN"/>
              </w:rPr>
            </w:pPr>
          </w:p>
          <w:p w:rsidR="006F621B" w:rsidRPr="00946E90" w:rsidRDefault="006F621B" w:rsidP="006F621B">
            <w:pPr>
              <w:suppressAutoHyphens/>
              <w:spacing w:after="0" w:line="100" w:lineRule="atLeast"/>
              <w:jc w:val="center"/>
              <w:rPr>
                <w:rFonts w:ascii="Arial" w:eastAsia="Calibri" w:hAnsi="Arial" w:cs="Arial"/>
                <w:b/>
                <w:kern w:val="1"/>
                <w:lang w:eastAsia="hi-IN" w:bidi="hi-IN"/>
              </w:rPr>
            </w:pPr>
            <w:r w:rsidRPr="00946E90">
              <w:rPr>
                <w:rFonts w:ascii="Arial" w:eastAsia="Calibri" w:hAnsi="Arial" w:cs="Arial"/>
                <w:b/>
                <w:kern w:val="1"/>
                <w:lang w:eastAsia="hi-IN" w:bidi="hi-IN"/>
              </w:rPr>
              <w:t>Healthy Active Lifestyles: Enjoyment, Engagement &amp; Exercise</w:t>
            </w:r>
          </w:p>
          <w:p w:rsidR="006F621B" w:rsidRPr="00946E90" w:rsidRDefault="006F621B" w:rsidP="006F621B">
            <w:pPr>
              <w:suppressAutoHyphens/>
              <w:snapToGrid w:val="0"/>
              <w:spacing w:after="0" w:line="240" w:lineRule="auto"/>
              <w:jc w:val="center"/>
              <w:rPr>
                <w:rFonts w:ascii="Arial" w:eastAsia="Calibri" w:hAnsi="Arial" w:cs="Arial"/>
                <w:kern w:val="1"/>
                <w:sz w:val="20"/>
                <w:szCs w:val="20"/>
                <w:lang w:eastAsia="hi-IN" w:bidi="hi-IN"/>
              </w:rPr>
            </w:pPr>
          </w:p>
        </w:tc>
      </w:tr>
      <w:tr w:rsidR="00946E90" w:rsidRPr="00946E90" w:rsidTr="00BF57AD">
        <w:tblPrEx>
          <w:tblCellMar>
            <w:left w:w="108" w:type="dxa"/>
            <w:right w:w="108" w:type="dxa"/>
          </w:tblCellMar>
        </w:tblPrEx>
        <w:trPr>
          <w:gridBefore w:val="1"/>
          <w:gridAfter w:val="1"/>
          <w:wBefore w:w="29" w:type="dxa"/>
          <w:wAfter w:w="9" w:type="dxa"/>
          <w:trHeight w:val="615"/>
        </w:trPr>
        <w:tc>
          <w:tcPr>
            <w:tcW w:w="2807" w:type="dxa"/>
            <w:tcBorders>
              <w:top w:val="single" w:sz="4" w:space="0" w:color="000000"/>
              <w:left w:val="single" w:sz="4" w:space="0" w:color="000000"/>
              <w:bottom w:val="single" w:sz="4" w:space="0" w:color="auto"/>
            </w:tcBorders>
            <w:shd w:val="clear" w:color="auto" w:fill="auto"/>
          </w:tcPr>
          <w:p w:rsidR="00CE1BE0" w:rsidRPr="00011CCC" w:rsidRDefault="00011CCC" w:rsidP="008B7B6A">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To supply and install a daily mile track around the perimeter of the field.</w:t>
            </w:r>
          </w:p>
        </w:tc>
        <w:tc>
          <w:tcPr>
            <w:tcW w:w="1842" w:type="dxa"/>
            <w:gridSpan w:val="2"/>
            <w:tcBorders>
              <w:top w:val="single" w:sz="4" w:space="0" w:color="000000"/>
              <w:left w:val="single" w:sz="4" w:space="0" w:color="000000"/>
              <w:bottom w:val="single" w:sz="4" w:space="0" w:color="auto"/>
            </w:tcBorders>
            <w:shd w:val="clear" w:color="auto" w:fill="auto"/>
          </w:tcPr>
          <w:p w:rsidR="00307F7D" w:rsidRDefault="00011CCC" w:rsidP="00F4416A">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£5</w:t>
            </w:r>
            <w:r w:rsidR="00586FD2">
              <w:rPr>
                <w:rFonts w:ascii="Arial" w:eastAsia="Calibri" w:hAnsi="Arial" w:cs="Arial"/>
                <w:kern w:val="1"/>
                <w:sz w:val="20"/>
                <w:szCs w:val="20"/>
                <w:lang w:eastAsia="hi-IN" w:bidi="hi-IN"/>
              </w:rPr>
              <w:t>,</w:t>
            </w:r>
            <w:r>
              <w:rPr>
                <w:rFonts w:ascii="Arial" w:eastAsia="Calibri" w:hAnsi="Arial" w:cs="Arial"/>
                <w:kern w:val="1"/>
                <w:sz w:val="20"/>
                <w:szCs w:val="20"/>
                <w:lang w:eastAsia="hi-IN" w:bidi="hi-IN"/>
              </w:rPr>
              <w:t>440</w:t>
            </w:r>
          </w:p>
          <w:p w:rsidR="00011CCC" w:rsidRPr="004351CB" w:rsidRDefault="00011CCC" w:rsidP="00F4416A">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09.11.2018</w:t>
            </w:r>
          </w:p>
        </w:tc>
        <w:tc>
          <w:tcPr>
            <w:tcW w:w="4528" w:type="dxa"/>
            <w:gridSpan w:val="3"/>
            <w:tcBorders>
              <w:top w:val="single" w:sz="4" w:space="0" w:color="000000"/>
              <w:left w:val="single" w:sz="4" w:space="0" w:color="000000"/>
              <w:bottom w:val="single" w:sz="4" w:space="0" w:color="auto"/>
            </w:tcBorders>
            <w:shd w:val="clear" w:color="auto" w:fill="auto"/>
          </w:tcPr>
          <w:p w:rsidR="00946E90" w:rsidRPr="004351CB" w:rsidRDefault="00011CCC" w:rsidP="00946E90">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To increase activity fitness levels from the children in all year groups and this will allow children to walk side by side or to overtake when running.  This</w:t>
            </w:r>
            <w:r w:rsidR="006551E9">
              <w:rPr>
                <w:rFonts w:ascii="Arial" w:eastAsia="Calibri" w:hAnsi="Arial" w:cs="Arial"/>
                <w:kern w:val="1"/>
                <w:sz w:val="20"/>
                <w:szCs w:val="20"/>
                <w:lang w:eastAsia="hi-IN" w:bidi="hi-IN"/>
              </w:rPr>
              <w:t xml:space="preserve"> should</w:t>
            </w:r>
            <w:r>
              <w:rPr>
                <w:rFonts w:ascii="Arial" w:eastAsia="Calibri" w:hAnsi="Arial" w:cs="Arial"/>
                <w:kern w:val="1"/>
                <w:sz w:val="20"/>
                <w:szCs w:val="20"/>
                <w:lang w:eastAsia="hi-IN" w:bidi="hi-IN"/>
              </w:rPr>
              <w:t xml:space="preserve"> improve fitness and concentration levels across the school.</w:t>
            </w:r>
          </w:p>
        </w:tc>
        <w:tc>
          <w:tcPr>
            <w:tcW w:w="2135" w:type="dxa"/>
            <w:gridSpan w:val="2"/>
            <w:tcBorders>
              <w:top w:val="single" w:sz="4" w:space="0" w:color="000000"/>
              <w:left w:val="single" w:sz="4" w:space="0" w:color="000000"/>
              <w:bottom w:val="single" w:sz="4" w:space="0" w:color="auto"/>
              <w:right w:val="single" w:sz="4" w:space="0" w:color="000000"/>
            </w:tcBorders>
            <w:shd w:val="clear" w:color="auto" w:fill="auto"/>
          </w:tcPr>
          <w:p w:rsidR="00946E90" w:rsidRPr="004351CB" w:rsidRDefault="00011CCC" w:rsidP="00946E90">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Increase</w:t>
            </w:r>
            <w:r w:rsidR="006551E9">
              <w:rPr>
                <w:rFonts w:ascii="Arial" w:eastAsia="Calibri" w:hAnsi="Arial" w:cs="Arial"/>
                <w:kern w:val="1"/>
                <w:sz w:val="20"/>
                <w:szCs w:val="20"/>
                <w:lang w:eastAsia="hi-IN" w:bidi="hi-IN"/>
              </w:rPr>
              <w:t>d</w:t>
            </w:r>
            <w:r>
              <w:rPr>
                <w:rFonts w:ascii="Arial" w:eastAsia="Calibri" w:hAnsi="Arial" w:cs="Arial"/>
                <w:kern w:val="1"/>
                <w:sz w:val="20"/>
                <w:szCs w:val="20"/>
                <w:lang w:eastAsia="hi-IN" w:bidi="hi-IN"/>
              </w:rPr>
              <w:t xml:space="preserve"> learning and development and </w:t>
            </w:r>
            <w:r w:rsidR="006551E9">
              <w:rPr>
                <w:rFonts w:ascii="Arial" w:eastAsia="Calibri" w:hAnsi="Arial" w:cs="Arial"/>
                <w:kern w:val="1"/>
                <w:sz w:val="20"/>
                <w:szCs w:val="20"/>
                <w:lang w:eastAsia="hi-IN" w:bidi="hi-IN"/>
              </w:rPr>
              <w:t>a</w:t>
            </w:r>
            <w:r>
              <w:rPr>
                <w:rFonts w:ascii="Arial" w:eastAsia="Calibri" w:hAnsi="Arial" w:cs="Arial"/>
                <w:kern w:val="1"/>
                <w:sz w:val="20"/>
                <w:szCs w:val="20"/>
                <w:lang w:eastAsia="hi-IN" w:bidi="hi-IN"/>
              </w:rPr>
              <w:t xml:space="preserve">ttainment levels across the whole school.  </w:t>
            </w: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rsidR="00946E90" w:rsidRPr="004351CB" w:rsidRDefault="00011CCC" w:rsidP="00011CCC">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Increase attainment levels in all areas.</w:t>
            </w:r>
          </w:p>
        </w:tc>
      </w:tr>
      <w:tr w:rsidR="00CE1BE0" w:rsidRPr="00946E90" w:rsidTr="00BF57AD">
        <w:tblPrEx>
          <w:tblCellMar>
            <w:left w:w="108" w:type="dxa"/>
            <w:right w:w="108" w:type="dxa"/>
          </w:tblCellMar>
        </w:tblPrEx>
        <w:trPr>
          <w:gridBefore w:val="1"/>
          <w:gridAfter w:val="1"/>
          <w:wBefore w:w="29" w:type="dxa"/>
          <w:wAfter w:w="9" w:type="dxa"/>
          <w:trHeight w:val="615"/>
        </w:trPr>
        <w:tc>
          <w:tcPr>
            <w:tcW w:w="2807" w:type="dxa"/>
            <w:tcBorders>
              <w:top w:val="single" w:sz="4" w:space="0" w:color="000000"/>
              <w:left w:val="single" w:sz="4" w:space="0" w:color="000000"/>
              <w:bottom w:val="single" w:sz="4" w:space="0" w:color="auto"/>
            </w:tcBorders>
            <w:shd w:val="clear" w:color="auto" w:fill="auto"/>
          </w:tcPr>
          <w:p w:rsidR="00CE1BE0" w:rsidRPr="004351CB" w:rsidRDefault="005457D5" w:rsidP="008B7B6A">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 xml:space="preserve">To develop our Change for Life Club </w:t>
            </w:r>
          </w:p>
        </w:tc>
        <w:tc>
          <w:tcPr>
            <w:tcW w:w="1842" w:type="dxa"/>
            <w:gridSpan w:val="2"/>
            <w:tcBorders>
              <w:top w:val="single" w:sz="4" w:space="0" w:color="000000"/>
              <w:left w:val="single" w:sz="4" w:space="0" w:color="000000"/>
              <w:bottom w:val="single" w:sz="4" w:space="0" w:color="auto"/>
            </w:tcBorders>
            <w:shd w:val="clear" w:color="auto" w:fill="auto"/>
          </w:tcPr>
          <w:p w:rsidR="00031C29" w:rsidRDefault="005457D5" w:rsidP="00040A81">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26.11.2018</w:t>
            </w:r>
          </w:p>
          <w:p w:rsidR="005457D5" w:rsidRDefault="005457D5" w:rsidP="00040A81">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£31.51</w:t>
            </w:r>
          </w:p>
        </w:tc>
        <w:tc>
          <w:tcPr>
            <w:tcW w:w="4528" w:type="dxa"/>
            <w:gridSpan w:val="3"/>
            <w:tcBorders>
              <w:top w:val="single" w:sz="4" w:space="0" w:color="000000"/>
              <w:left w:val="single" w:sz="4" w:space="0" w:color="000000"/>
              <w:bottom w:val="single" w:sz="4" w:space="0" w:color="auto"/>
            </w:tcBorders>
            <w:shd w:val="clear" w:color="auto" w:fill="auto"/>
          </w:tcPr>
          <w:p w:rsidR="00CE1BE0" w:rsidRPr="004351CB" w:rsidRDefault="005457D5" w:rsidP="00946E90">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 xml:space="preserve">To encourage healthy lifestyles through a programme of extra-curricular cookery </w:t>
            </w:r>
          </w:p>
        </w:tc>
        <w:tc>
          <w:tcPr>
            <w:tcW w:w="2135" w:type="dxa"/>
            <w:gridSpan w:val="2"/>
            <w:tcBorders>
              <w:top w:val="single" w:sz="4" w:space="0" w:color="000000"/>
              <w:left w:val="single" w:sz="4" w:space="0" w:color="000000"/>
              <w:bottom w:val="single" w:sz="4" w:space="0" w:color="auto"/>
              <w:right w:val="single" w:sz="4" w:space="0" w:color="000000"/>
            </w:tcBorders>
            <w:shd w:val="clear" w:color="auto" w:fill="auto"/>
          </w:tcPr>
          <w:p w:rsidR="00CE1BE0" w:rsidRPr="004351CB" w:rsidRDefault="005457D5" w:rsidP="00946E90">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Photographs of the children demonstrating activities</w:t>
            </w: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rsidR="00CE1BE0" w:rsidRPr="004351CB" w:rsidRDefault="005457D5" w:rsidP="00946E90">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Happier and Healthier atmosphere</w:t>
            </w:r>
          </w:p>
        </w:tc>
      </w:tr>
      <w:tr w:rsidR="00946E90" w:rsidRPr="00946E90" w:rsidTr="00BF57AD">
        <w:tblPrEx>
          <w:tblCellMar>
            <w:left w:w="108" w:type="dxa"/>
            <w:right w:w="108" w:type="dxa"/>
          </w:tblCellMar>
        </w:tblPrEx>
        <w:trPr>
          <w:gridBefore w:val="1"/>
          <w:gridAfter w:val="1"/>
          <w:wBefore w:w="29" w:type="dxa"/>
          <w:wAfter w:w="9" w:type="dxa"/>
          <w:trHeight w:val="615"/>
        </w:trPr>
        <w:tc>
          <w:tcPr>
            <w:tcW w:w="2807" w:type="dxa"/>
            <w:tcBorders>
              <w:top w:val="single" w:sz="4" w:space="0" w:color="auto"/>
              <w:left w:val="single" w:sz="4" w:space="0" w:color="auto"/>
              <w:bottom w:val="single" w:sz="4" w:space="0" w:color="auto"/>
              <w:right w:val="single" w:sz="4" w:space="0" w:color="auto"/>
            </w:tcBorders>
            <w:shd w:val="clear" w:color="auto" w:fill="auto"/>
          </w:tcPr>
          <w:p w:rsidR="00100056" w:rsidRPr="00946E90" w:rsidRDefault="00D14C72" w:rsidP="00E63641">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Food Ingredients for Change for Life Club</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946E90" w:rsidRDefault="00D14C72" w:rsidP="00946E90">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30.11.2018</w:t>
            </w:r>
          </w:p>
          <w:p w:rsidR="00D14C72" w:rsidRPr="00946E90" w:rsidRDefault="00D14C72" w:rsidP="00946E90">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£33.61</w:t>
            </w:r>
          </w:p>
        </w:tc>
        <w:tc>
          <w:tcPr>
            <w:tcW w:w="4528" w:type="dxa"/>
            <w:gridSpan w:val="3"/>
            <w:tcBorders>
              <w:top w:val="single" w:sz="4" w:space="0" w:color="auto"/>
              <w:left w:val="single" w:sz="4" w:space="0" w:color="auto"/>
              <w:bottom w:val="single" w:sz="4" w:space="0" w:color="auto"/>
              <w:right w:val="single" w:sz="4" w:space="0" w:color="auto"/>
            </w:tcBorders>
            <w:shd w:val="clear" w:color="auto" w:fill="auto"/>
          </w:tcPr>
          <w:p w:rsidR="00946E90" w:rsidRPr="00946E90" w:rsidRDefault="00D14C72" w:rsidP="00946E90">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 xml:space="preserve">Encourage children to develop their understanding of cookery </w:t>
            </w: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tcPr>
          <w:p w:rsidR="00946E90" w:rsidRPr="00946E90" w:rsidRDefault="00D14C72" w:rsidP="00946E90">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Photographs of the children working together</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46E90" w:rsidRPr="00946E90" w:rsidRDefault="00D14C72" w:rsidP="00946E90">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Happier Children interacting with each other</w:t>
            </w:r>
          </w:p>
        </w:tc>
      </w:tr>
      <w:tr w:rsidR="006646E1" w:rsidRPr="00946E90" w:rsidTr="00BF57AD">
        <w:tblPrEx>
          <w:tblCellMar>
            <w:left w:w="108" w:type="dxa"/>
            <w:right w:w="108" w:type="dxa"/>
          </w:tblCellMar>
        </w:tblPrEx>
        <w:trPr>
          <w:gridBefore w:val="1"/>
          <w:gridAfter w:val="1"/>
          <w:wBefore w:w="29" w:type="dxa"/>
          <w:wAfter w:w="9" w:type="dxa"/>
          <w:trHeight w:val="615"/>
        </w:trPr>
        <w:tc>
          <w:tcPr>
            <w:tcW w:w="2807" w:type="dxa"/>
            <w:tcBorders>
              <w:top w:val="single" w:sz="4" w:space="0" w:color="auto"/>
              <w:left w:val="single" w:sz="4" w:space="0" w:color="auto"/>
              <w:bottom w:val="single" w:sz="4" w:space="0" w:color="auto"/>
              <w:right w:val="single" w:sz="4" w:space="0" w:color="auto"/>
            </w:tcBorders>
            <w:shd w:val="clear" w:color="auto" w:fill="auto"/>
          </w:tcPr>
          <w:p w:rsidR="00E37755" w:rsidRDefault="004D67E5" w:rsidP="00E63641">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 xml:space="preserve">Food Ingredients for Change for Life Club  </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580C3B" w:rsidRDefault="004D67E5" w:rsidP="00580C3B">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19.02.2019</w:t>
            </w:r>
          </w:p>
          <w:p w:rsidR="004D67E5" w:rsidRDefault="004D67E5" w:rsidP="00580C3B">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£15.61</w:t>
            </w:r>
          </w:p>
        </w:tc>
        <w:tc>
          <w:tcPr>
            <w:tcW w:w="4528" w:type="dxa"/>
            <w:gridSpan w:val="3"/>
            <w:tcBorders>
              <w:top w:val="single" w:sz="4" w:space="0" w:color="auto"/>
              <w:left w:val="single" w:sz="4" w:space="0" w:color="auto"/>
              <w:bottom w:val="single" w:sz="4" w:space="0" w:color="auto"/>
              <w:right w:val="single" w:sz="4" w:space="0" w:color="auto"/>
            </w:tcBorders>
            <w:shd w:val="clear" w:color="auto" w:fill="auto"/>
          </w:tcPr>
          <w:p w:rsidR="00296D2B" w:rsidRPr="00296D2B" w:rsidRDefault="004D67E5" w:rsidP="00296D2B">
            <w:pPr>
              <w:rPr>
                <w:rFonts w:ascii="Arial" w:hAnsi="Arial" w:cs="Arial"/>
                <w:color w:val="000000"/>
                <w:sz w:val="20"/>
                <w:szCs w:val="20"/>
              </w:rPr>
            </w:pPr>
            <w:r>
              <w:rPr>
                <w:rFonts w:ascii="Arial" w:hAnsi="Arial" w:cs="Arial"/>
                <w:color w:val="000000"/>
                <w:sz w:val="20"/>
                <w:szCs w:val="20"/>
              </w:rPr>
              <w:t>Encourage children to develop their understanding of cookery</w:t>
            </w: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tcPr>
          <w:p w:rsidR="00E37755" w:rsidRDefault="004D67E5" w:rsidP="00E37755">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 xml:space="preserve">Photographs of the children working together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646E1" w:rsidRDefault="004D67E5" w:rsidP="00946E90">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Happier Children learning about cooking.</w:t>
            </w:r>
          </w:p>
        </w:tc>
      </w:tr>
      <w:tr w:rsidR="0086334C" w:rsidRPr="00946E90" w:rsidTr="00BF57AD">
        <w:tblPrEx>
          <w:tblCellMar>
            <w:left w:w="108" w:type="dxa"/>
            <w:right w:w="108" w:type="dxa"/>
          </w:tblCellMar>
        </w:tblPrEx>
        <w:trPr>
          <w:gridBefore w:val="1"/>
          <w:gridAfter w:val="1"/>
          <w:wBefore w:w="29" w:type="dxa"/>
          <w:wAfter w:w="9" w:type="dxa"/>
          <w:trHeight w:val="615"/>
        </w:trPr>
        <w:tc>
          <w:tcPr>
            <w:tcW w:w="2807" w:type="dxa"/>
            <w:tcBorders>
              <w:top w:val="single" w:sz="4" w:space="0" w:color="auto"/>
              <w:left w:val="single" w:sz="4" w:space="0" w:color="auto"/>
              <w:bottom w:val="single" w:sz="4" w:space="0" w:color="auto"/>
              <w:right w:val="single" w:sz="4" w:space="0" w:color="auto"/>
            </w:tcBorders>
            <w:shd w:val="clear" w:color="auto" w:fill="auto"/>
          </w:tcPr>
          <w:p w:rsidR="0086334C" w:rsidRDefault="0086334C" w:rsidP="0086334C">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 xml:space="preserve">Food Ingredients for Change for Life Club  </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86334C" w:rsidRDefault="0086334C" w:rsidP="0086334C">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19.02.2019</w:t>
            </w:r>
          </w:p>
          <w:p w:rsidR="0086334C" w:rsidRDefault="0086334C" w:rsidP="0086334C">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£11.59</w:t>
            </w:r>
          </w:p>
        </w:tc>
        <w:tc>
          <w:tcPr>
            <w:tcW w:w="4528" w:type="dxa"/>
            <w:gridSpan w:val="3"/>
            <w:tcBorders>
              <w:top w:val="single" w:sz="4" w:space="0" w:color="auto"/>
              <w:left w:val="single" w:sz="4" w:space="0" w:color="auto"/>
              <w:bottom w:val="single" w:sz="4" w:space="0" w:color="auto"/>
              <w:right w:val="single" w:sz="4" w:space="0" w:color="auto"/>
            </w:tcBorders>
            <w:shd w:val="clear" w:color="auto" w:fill="auto"/>
          </w:tcPr>
          <w:p w:rsidR="0086334C" w:rsidRPr="00296D2B" w:rsidRDefault="0086334C" w:rsidP="0086334C">
            <w:pPr>
              <w:rPr>
                <w:rFonts w:ascii="Arial" w:hAnsi="Arial" w:cs="Arial"/>
                <w:color w:val="000000"/>
                <w:sz w:val="20"/>
                <w:szCs w:val="20"/>
              </w:rPr>
            </w:pPr>
            <w:r>
              <w:rPr>
                <w:rFonts w:ascii="Arial" w:hAnsi="Arial" w:cs="Arial"/>
                <w:color w:val="000000"/>
                <w:sz w:val="20"/>
                <w:szCs w:val="20"/>
              </w:rPr>
              <w:t>Encourage children to develop their understanding of cookery</w:t>
            </w: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tcPr>
          <w:p w:rsidR="0086334C" w:rsidRDefault="0086334C" w:rsidP="0086334C">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Photographs of the children working together</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6334C" w:rsidRDefault="0086334C" w:rsidP="0086334C">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Happier Children learning about cooking.</w:t>
            </w:r>
          </w:p>
        </w:tc>
      </w:tr>
      <w:tr w:rsidR="0086334C" w:rsidRPr="00946E90" w:rsidTr="00BF57AD">
        <w:tblPrEx>
          <w:tblCellMar>
            <w:left w:w="108" w:type="dxa"/>
            <w:right w:w="108" w:type="dxa"/>
          </w:tblCellMar>
        </w:tblPrEx>
        <w:trPr>
          <w:gridBefore w:val="1"/>
          <w:gridAfter w:val="1"/>
          <w:wBefore w:w="29" w:type="dxa"/>
          <w:wAfter w:w="9" w:type="dxa"/>
          <w:trHeight w:val="615"/>
        </w:trPr>
        <w:tc>
          <w:tcPr>
            <w:tcW w:w="2807" w:type="dxa"/>
            <w:tcBorders>
              <w:top w:val="single" w:sz="4" w:space="0" w:color="auto"/>
              <w:left w:val="single" w:sz="4" w:space="0" w:color="auto"/>
              <w:bottom w:val="single" w:sz="4" w:space="0" w:color="auto"/>
              <w:right w:val="single" w:sz="4" w:space="0" w:color="auto"/>
            </w:tcBorders>
            <w:shd w:val="clear" w:color="auto" w:fill="auto"/>
          </w:tcPr>
          <w:p w:rsidR="0086334C" w:rsidRDefault="00F51500" w:rsidP="0086334C">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 xml:space="preserve">Food Ingredients for Change for Life Club  </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86334C" w:rsidRDefault="00F51500" w:rsidP="0086334C">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05.03.2019</w:t>
            </w:r>
          </w:p>
          <w:p w:rsidR="00F51500" w:rsidRDefault="00F51500" w:rsidP="0086334C">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£30.65</w:t>
            </w:r>
          </w:p>
        </w:tc>
        <w:tc>
          <w:tcPr>
            <w:tcW w:w="4528" w:type="dxa"/>
            <w:gridSpan w:val="3"/>
            <w:tcBorders>
              <w:top w:val="single" w:sz="4" w:space="0" w:color="auto"/>
              <w:left w:val="single" w:sz="4" w:space="0" w:color="auto"/>
              <w:bottom w:val="single" w:sz="4" w:space="0" w:color="auto"/>
              <w:right w:val="single" w:sz="4" w:space="0" w:color="auto"/>
            </w:tcBorders>
            <w:shd w:val="clear" w:color="auto" w:fill="auto"/>
          </w:tcPr>
          <w:p w:rsidR="0086334C" w:rsidRDefault="00F51500" w:rsidP="0086334C">
            <w:pPr>
              <w:rPr>
                <w:rFonts w:ascii="Arial" w:hAnsi="Arial" w:cs="Arial"/>
                <w:color w:val="000000"/>
                <w:sz w:val="20"/>
                <w:szCs w:val="20"/>
              </w:rPr>
            </w:pPr>
            <w:r>
              <w:rPr>
                <w:rFonts w:ascii="Arial" w:hAnsi="Arial" w:cs="Arial"/>
                <w:color w:val="000000"/>
                <w:sz w:val="20"/>
                <w:szCs w:val="20"/>
              </w:rPr>
              <w:t>Encourage children to develop their understanding of cookery</w:t>
            </w: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tcPr>
          <w:p w:rsidR="0086334C" w:rsidRDefault="00F51500" w:rsidP="0086334C">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Photographs of the children working together</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6334C" w:rsidRDefault="00F51500" w:rsidP="0086334C">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Happier Children learning about cooking.</w:t>
            </w:r>
          </w:p>
        </w:tc>
      </w:tr>
      <w:tr w:rsidR="00D05FCB" w:rsidRPr="00946E90" w:rsidTr="00BF57AD">
        <w:tblPrEx>
          <w:tblCellMar>
            <w:left w:w="108" w:type="dxa"/>
            <w:right w:w="108" w:type="dxa"/>
          </w:tblCellMar>
        </w:tblPrEx>
        <w:trPr>
          <w:gridBefore w:val="1"/>
          <w:gridAfter w:val="1"/>
          <w:wBefore w:w="29" w:type="dxa"/>
          <w:wAfter w:w="9" w:type="dxa"/>
          <w:trHeight w:val="615"/>
        </w:trPr>
        <w:tc>
          <w:tcPr>
            <w:tcW w:w="2807" w:type="dxa"/>
            <w:tcBorders>
              <w:top w:val="single" w:sz="4" w:space="0" w:color="auto"/>
              <w:left w:val="single" w:sz="4" w:space="0" w:color="auto"/>
              <w:bottom w:val="single" w:sz="4" w:space="0" w:color="auto"/>
              <w:right w:val="single" w:sz="4" w:space="0" w:color="auto"/>
            </w:tcBorders>
            <w:shd w:val="clear" w:color="auto" w:fill="auto"/>
          </w:tcPr>
          <w:p w:rsidR="00D05FCB" w:rsidRDefault="00D05FCB" w:rsidP="00D05FCB">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 xml:space="preserve">Food Ingredients for Change for Life Club  </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D05FCB" w:rsidRDefault="00D05FCB" w:rsidP="00D05FCB">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12.03.2019</w:t>
            </w:r>
          </w:p>
          <w:p w:rsidR="00D05FCB" w:rsidRDefault="00D05FCB" w:rsidP="00D05FCB">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£35.92</w:t>
            </w:r>
          </w:p>
          <w:p w:rsidR="00F600B8" w:rsidRDefault="00F600B8" w:rsidP="00D05FCB">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02.04.2019</w:t>
            </w:r>
          </w:p>
          <w:p w:rsidR="00F600B8" w:rsidRDefault="00F600B8" w:rsidP="00D05FCB">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£38.29</w:t>
            </w:r>
          </w:p>
          <w:p w:rsidR="00F600B8" w:rsidRDefault="00F600B8" w:rsidP="00D05FCB">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21.06.2019</w:t>
            </w:r>
          </w:p>
          <w:p w:rsidR="00F600B8" w:rsidRDefault="00F600B8" w:rsidP="00D05FCB">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£21.06</w:t>
            </w:r>
          </w:p>
          <w:p w:rsidR="004431D1" w:rsidRDefault="004431D1" w:rsidP="00D05FCB">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01.07.2019</w:t>
            </w:r>
          </w:p>
          <w:p w:rsidR="00B80F1C" w:rsidRDefault="004431D1" w:rsidP="006551E9">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£24.24</w:t>
            </w:r>
          </w:p>
        </w:tc>
        <w:tc>
          <w:tcPr>
            <w:tcW w:w="4528" w:type="dxa"/>
            <w:gridSpan w:val="3"/>
            <w:tcBorders>
              <w:top w:val="single" w:sz="4" w:space="0" w:color="auto"/>
              <w:left w:val="single" w:sz="4" w:space="0" w:color="auto"/>
              <w:bottom w:val="single" w:sz="4" w:space="0" w:color="auto"/>
              <w:right w:val="single" w:sz="4" w:space="0" w:color="auto"/>
            </w:tcBorders>
            <w:shd w:val="clear" w:color="auto" w:fill="auto"/>
          </w:tcPr>
          <w:p w:rsidR="00D05FCB" w:rsidRDefault="00D05FCB" w:rsidP="00D05FCB">
            <w:pPr>
              <w:rPr>
                <w:rFonts w:ascii="Arial" w:hAnsi="Arial" w:cs="Arial"/>
                <w:color w:val="000000"/>
                <w:sz w:val="20"/>
                <w:szCs w:val="20"/>
              </w:rPr>
            </w:pPr>
            <w:r>
              <w:rPr>
                <w:rFonts w:ascii="Arial" w:hAnsi="Arial" w:cs="Arial"/>
                <w:color w:val="000000"/>
                <w:sz w:val="20"/>
                <w:szCs w:val="20"/>
              </w:rPr>
              <w:t>Encourage children to develop their understanding of cookery</w:t>
            </w: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tcPr>
          <w:p w:rsidR="00D05FCB" w:rsidRDefault="00D05FCB" w:rsidP="00D05FCB">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Photographs of the children working together</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05FCB" w:rsidRDefault="00D05FCB" w:rsidP="00D05FCB">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Happier Children learning about cooking.</w:t>
            </w:r>
          </w:p>
        </w:tc>
      </w:tr>
      <w:tr w:rsidR="00B80F1C" w:rsidRPr="00946E90" w:rsidTr="00BF57AD">
        <w:tblPrEx>
          <w:tblCellMar>
            <w:left w:w="108" w:type="dxa"/>
            <w:right w:w="108" w:type="dxa"/>
          </w:tblCellMar>
        </w:tblPrEx>
        <w:trPr>
          <w:gridBefore w:val="1"/>
          <w:gridAfter w:val="1"/>
          <w:wBefore w:w="29" w:type="dxa"/>
          <w:wAfter w:w="9" w:type="dxa"/>
          <w:trHeight w:val="615"/>
        </w:trPr>
        <w:tc>
          <w:tcPr>
            <w:tcW w:w="2807" w:type="dxa"/>
            <w:tcBorders>
              <w:top w:val="single" w:sz="4" w:space="0" w:color="auto"/>
              <w:left w:val="single" w:sz="4" w:space="0" w:color="auto"/>
              <w:bottom w:val="single" w:sz="4" w:space="0" w:color="auto"/>
              <w:right w:val="single" w:sz="4" w:space="0" w:color="auto"/>
            </w:tcBorders>
            <w:shd w:val="clear" w:color="auto" w:fill="auto"/>
          </w:tcPr>
          <w:p w:rsidR="00B80F1C" w:rsidRDefault="00B80F1C" w:rsidP="00D05FCB">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Awards for high performance</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B80F1C" w:rsidRDefault="00B80F1C" w:rsidP="00D05FCB">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£211.65</w:t>
            </w:r>
          </w:p>
        </w:tc>
        <w:tc>
          <w:tcPr>
            <w:tcW w:w="4528" w:type="dxa"/>
            <w:gridSpan w:val="3"/>
            <w:tcBorders>
              <w:top w:val="single" w:sz="4" w:space="0" w:color="auto"/>
              <w:left w:val="single" w:sz="4" w:space="0" w:color="auto"/>
              <w:bottom w:val="single" w:sz="4" w:space="0" w:color="auto"/>
              <w:right w:val="single" w:sz="4" w:space="0" w:color="auto"/>
            </w:tcBorders>
            <w:shd w:val="clear" w:color="auto" w:fill="auto"/>
          </w:tcPr>
          <w:p w:rsidR="00B80F1C" w:rsidRDefault="00B80F1C" w:rsidP="00D05FCB">
            <w:pPr>
              <w:rPr>
                <w:rFonts w:ascii="Arial" w:hAnsi="Arial" w:cs="Arial"/>
                <w:color w:val="000000"/>
                <w:sz w:val="20"/>
                <w:szCs w:val="20"/>
              </w:rPr>
            </w:pPr>
            <w:r>
              <w:rPr>
                <w:rFonts w:ascii="Arial" w:hAnsi="Arial" w:cs="Arial"/>
                <w:color w:val="000000"/>
                <w:sz w:val="20"/>
                <w:szCs w:val="20"/>
              </w:rPr>
              <w:t xml:space="preserve">Aid motivation </w:t>
            </w: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tcPr>
          <w:p w:rsidR="00B80F1C" w:rsidRDefault="00B80F1C" w:rsidP="00D05FCB">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Invoice from Ace Trophies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80F1C" w:rsidRDefault="00B80F1C" w:rsidP="00D05FCB">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Increased motivation.</w:t>
            </w:r>
          </w:p>
        </w:tc>
      </w:tr>
    </w:tbl>
    <w:p w:rsidR="004947B5" w:rsidRPr="00946E90" w:rsidRDefault="004947B5" w:rsidP="00946E90">
      <w:pPr>
        <w:suppressAutoHyphens/>
        <w:spacing w:after="0" w:line="240" w:lineRule="auto"/>
        <w:rPr>
          <w:rFonts w:ascii="Arial" w:eastAsia="Calibri" w:hAnsi="Arial" w:cs="Arial"/>
          <w:kern w:val="1"/>
          <w:sz w:val="20"/>
          <w:szCs w:val="20"/>
          <w:lang w:eastAsia="hi-IN" w:bidi="hi-IN"/>
        </w:rPr>
      </w:pPr>
    </w:p>
    <w:tbl>
      <w:tblPr>
        <w:tblW w:w="13467" w:type="dxa"/>
        <w:tblInd w:w="-34" w:type="dxa"/>
        <w:tblLayout w:type="fixed"/>
        <w:tblLook w:val="0000" w:firstRow="0" w:lastRow="0" w:firstColumn="0" w:lastColumn="0" w:noHBand="0" w:noVBand="0"/>
      </w:tblPr>
      <w:tblGrid>
        <w:gridCol w:w="29"/>
        <w:gridCol w:w="2807"/>
        <w:gridCol w:w="1842"/>
        <w:gridCol w:w="4528"/>
        <w:gridCol w:w="8"/>
        <w:gridCol w:w="2127"/>
        <w:gridCol w:w="2126"/>
      </w:tblGrid>
      <w:tr w:rsidR="00946E90" w:rsidRPr="00946E90" w:rsidTr="00CE6F41">
        <w:trPr>
          <w:trHeight w:val="615"/>
        </w:trPr>
        <w:tc>
          <w:tcPr>
            <w:tcW w:w="2836" w:type="dxa"/>
            <w:gridSpan w:val="2"/>
            <w:tcBorders>
              <w:top w:val="single" w:sz="4" w:space="0" w:color="000000"/>
              <w:left w:val="single" w:sz="4" w:space="0" w:color="000000"/>
              <w:bottom w:val="single" w:sz="4" w:space="0" w:color="000000"/>
            </w:tcBorders>
            <w:shd w:val="clear" w:color="auto" w:fill="D9D9D9"/>
          </w:tcPr>
          <w:p w:rsidR="00946E90" w:rsidRPr="00946E90" w:rsidRDefault="00946E90" w:rsidP="00946E90">
            <w:pPr>
              <w:suppressAutoHyphens/>
              <w:snapToGrid w:val="0"/>
              <w:spacing w:after="0" w:line="100" w:lineRule="atLeast"/>
              <w:jc w:val="center"/>
              <w:rPr>
                <w:rFonts w:ascii="Arial" w:eastAsia="Calibri" w:hAnsi="Arial" w:cs="Arial"/>
                <w:b/>
                <w:kern w:val="1"/>
                <w:sz w:val="4"/>
                <w:szCs w:val="4"/>
                <w:lang w:eastAsia="hi-IN" w:bidi="hi-IN"/>
              </w:rPr>
            </w:pPr>
          </w:p>
          <w:p w:rsidR="00946E90" w:rsidRPr="00946E90" w:rsidRDefault="00946E90" w:rsidP="00946E90">
            <w:pPr>
              <w:suppressAutoHyphens/>
              <w:spacing w:after="0" w:line="100" w:lineRule="atLeast"/>
              <w:jc w:val="center"/>
              <w:rPr>
                <w:rFonts w:ascii="Arial" w:eastAsia="Calibri" w:hAnsi="Arial" w:cs="Arial"/>
                <w:b/>
                <w:kern w:val="1"/>
                <w:sz w:val="20"/>
                <w:szCs w:val="20"/>
                <w:lang w:eastAsia="hi-IN" w:bidi="hi-IN"/>
              </w:rPr>
            </w:pPr>
            <w:r w:rsidRPr="00946E90">
              <w:rPr>
                <w:rFonts w:ascii="Arial" w:eastAsia="Calibri" w:hAnsi="Arial" w:cs="Arial"/>
                <w:b/>
                <w:kern w:val="1"/>
                <w:sz w:val="20"/>
                <w:szCs w:val="20"/>
                <w:lang w:eastAsia="hi-IN" w:bidi="hi-IN"/>
              </w:rPr>
              <w:t>Item / project</w:t>
            </w:r>
          </w:p>
          <w:p w:rsidR="00946E90" w:rsidRPr="00946E90" w:rsidRDefault="00946E90" w:rsidP="00946E90">
            <w:pPr>
              <w:suppressAutoHyphens/>
              <w:spacing w:after="0" w:line="100" w:lineRule="atLeast"/>
              <w:jc w:val="center"/>
              <w:rPr>
                <w:rFonts w:ascii="Arial" w:eastAsia="Calibri" w:hAnsi="Arial" w:cs="Arial"/>
                <w:b/>
                <w:kern w:val="1"/>
                <w:sz w:val="4"/>
                <w:szCs w:val="4"/>
                <w:lang w:eastAsia="hi-IN" w:bidi="hi-IN"/>
              </w:rPr>
            </w:pPr>
          </w:p>
        </w:tc>
        <w:tc>
          <w:tcPr>
            <w:tcW w:w="1842" w:type="dxa"/>
            <w:tcBorders>
              <w:top w:val="single" w:sz="4" w:space="0" w:color="000000"/>
              <w:left w:val="single" w:sz="4" w:space="0" w:color="000000"/>
              <w:bottom w:val="single" w:sz="4" w:space="0" w:color="auto"/>
            </w:tcBorders>
            <w:shd w:val="clear" w:color="auto" w:fill="D9D9D9"/>
          </w:tcPr>
          <w:p w:rsidR="00946E90" w:rsidRPr="00946E90" w:rsidRDefault="00946E90" w:rsidP="00946E90">
            <w:pPr>
              <w:suppressAutoHyphens/>
              <w:snapToGrid w:val="0"/>
              <w:spacing w:after="0" w:line="100" w:lineRule="atLeast"/>
              <w:jc w:val="center"/>
              <w:rPr>
                <w:rFonts w:ascii="Arial" w:eastAsia="Calibri" w:hAnsi="Arial" w:cs="Arial"/>
                <w:b/>
                <w:kern w:val="1"/>
                <w:sz w:val="4"/>
                <w:szCs w:val="4"/>
                <w:lang w:eastAsia="hi-IN" w:bidi="hi-IN"/>
              </w:rPr>
            </w:pPr>
          </w:p>
          <w:p w:rsidR="00946E90" w:rsidRPr="00946E90" w:rsidRDefault="00946E90" w:rsidP="00946E90">
            <w:pPr>
              <w:suppressAutoHyphens/>
              <w:spacing w:after="0" w:line="100" w:lineRule="atLeast"/>
              <w:jc w:val="center"/>
              <w:rPr>
                <w:rFonts w:ascii="Arial" w:eastAsia="Calibri" w:hAnsi="Arial" w:cs="Arial"/>
                <w:b/>
                <w:kern w:val="1"/>
                <w:sz w:val="20"/>
                <w:szCs w:val="20"/>
                <w:lang w:eastAsia="hi-IN" w:bidi="hi-IN"/>
              </w:rPr>
            </w:pPr>
            <w:r w:rsidRPr="00946E90">
              <w:rPr>
                <w:rFonts w:ascii="Arial" w:eastAsia="Calibri" w:hAnsi="Arial" w:cs="Arial"/>
                <w:b/>
                <w:kern w:val="1"/>
                <w:sz w:val="20"/>
                <w:szCs w:val="20"/>
                <w:lang w:eastAsia="hi-IN" w:bidi="hi-IN"/>
              </w:rPr>
              <w:t>Cost</w:t>
            </w:r>
          </w:p>
        </w:tc>
        <w:tc>
          <w:tcPr>
            <w:tcW w:w="4536" w:type="dxa"/>
            <w:gridSpan w:val="2"/>
            <w:tcBorders>
              <w:top w:val="single" w:sz="4" w:space="0" w:color="000000"/>
              <w:left w:val="single" w:sz="4" w:space="0" w:color="000000"/>
              <w:bottom w:val="single" w:sz="4" w:space="0" w:color="auto"/>
            </w:tcBorders>
            <w:shd w:val="clear" w:color="auto" w:fill="D9D9D9"/>
          </w:tcPr>
          <w:p w:rsidR="00946E90" w:rsidRPr="00946E90" w:rsidRDefault="00946E90" w:rsidP="00946E90">
            <w:pPr>
              <w:suppressAutoHyphens/>
              <w:snapToGrid w:val="0"/>
              <w:spacing w:after="0" w:line="100" w:lineRule="atLeast"/>
              <w:jc w:val="center"/>
              <w:rPr>
                <w:rFonts w:ascii="Arial" w:eastAsia="Calibri" w:hAnsi="Arial" w:cs="Arial"/>
                <w:b/>
                <w:kern w:val="1"/>
                <w:sz w:val="4"/>
                <w:szCs w:val="4"/>
                <w:lang w:eastAsia="hi-IN" w:bidi="hi-IN"/>
              </w:rPr>
            </w:pPr>
          </w:p>
          <w:p w:rsidR="00946E90" w:rsidRPr="00946E90" w:rsidRDefault="00946E90" w:rsidP="00946E90">
            <w:pPr>
              <w:suppressAutoHyphens/>
              <w:spacing w:after="0" w:line="100" w:lineRule="atLeast"/>
              <w:jc w:val="center"/>
              <w:rPr>
                <w:rFonts w:ascii="Arial" w:eastAsia="Calibri" w:hAnsi="Arial" w:cs="Arial"/>
                <w:b/>
                <w:kern w:val="1"/>
                <w:sz w:val="20"/>
                <w:szCs w:val="20"/>
                <w:lang w:eastAsia="hi-IN" w:bidi="hi-IN"/>
              </w:rPr>
            </w:pPr>
            <w:r w:rsidRPr="00946E90">
              <w:rPr>
                <w:rFonts w:ascii="Arial" w:eastAsia="Calibri" w:hAnsi="Arial" w:cs="Arial"/>
                <w:b/>
                <w:kern w:val="1"/>
                <w:sz w:val="20"/>
                <w:szCs w:val="20"/>
                <w:lang w:eastAsia="hi-IN" w:bidi="hi-IN"/>
              </w:rPr>
              <w:t>Objective</w:t>
            </w:r>
          </w:p>
        </w:tc>
        <w:tc>
          <w:tcPr>
            <w:tcW w:w="2127" w:type="dxa"/>
            <w:tcBorders>
              <w:top w:val="single" w:sz="4" w:space="0" w:color="000000"/>
              <w:left w:val="single" w:sz="4" w:space="0" w:color="000000"/>
              <w:bottom w:val="single" w:sz="4" w:space="0" w:color="auto"/>
            </w:tcBorders>
            <w:shd w:val="clear" w:color="auto" w:fill="D9D9D9"/>
          </w:tcPr>
          <w:p w:rsidR="00946E90" w:rsidRPr="00946E90" w:rsidRDefault="00946E90" w:rsidP="00946E90">
            <w:pPr>
              <w:suppressAutoHyphens/>
              <w:snapToGrid w:val="0"/>
              <w:spacing w:after="0" w:line="100" w:lineRule="atLeast"/>
              <w:jc w:val="center"/>
              <w:rPr>
                <w:rFonts w:ascii="Arial" w:eastAsia="Calibri" w:hAnsi="Arial" w:cs="Arial"/>
                <w:b/>
                <w:kern w:val="1"/>
                <w:sz w:val="20"/>
                <w:szCs w:val="20"/>
                <w:lang w:eastAsia="hi-IN" w:bidi="hi-IN"/>
              </w:rPr>
            </w:pPr>
          </w:p>
          <w:p w:rsidR="00946E90" w:rsidRPr="00946E90" w:rsidRDefault="00946E90" w:rsidP="00946E90">
            <w:pPr>
              <w:suppressAutoHyphens/>
              <w:snapToGrid w:val="0"/>
              <w:spacing w:after="0" w:line="100" w:lineRule="atLeast"/>
              <w:jc w:val="center"/>
              <w:rPr>
                <w:rFonts w:ascii="Arial" w:eastAsia="Calibri" w:hAnsi="Arial" w:cs="Arial"/>
                <w:b/>
                <w:kern w:val="1"/>
                <w:sz w:val="20"/>
                <w:szCs w:val="20"/>
                <w:lang w:eastAsia="hi-IN" w:bidi="hi-IN"/>
              </w:rPr>
            </w:pPr>
            <w:r w:rsidRPr="00946E90">
              <w:rPr>
                <w:rFonts w:ascii="Arial" w:eastAsia="Calibri" w:hAnsi="Arial" w:cs="Arial"/>
                <w:b/>
                <w:kern w:val="1"/>
                <w:sz w:val="20"/>
                <w:szCs w:val="20"/>
                <w:lang w:eastAsia="hi-IN" w:bidi="hi-IN"/>
              </w:rPr>
              <w:t>Evidence</w:t>
            </w:r>
          </w:p>
        </w:tc>
        <w:tc>
          <w:tcPr>
            <w:tcW w:w="2126" w:type="dxa"/>
            <w:tcBorders>
              <w:top w:val="single" w:sz="4" w:space="0" w:color="000000"/>
              <w:left w:val="single" w:sz="4" w:space="0" w:color="000000"/>
              <w:bottom w:val="single" w:sz="4" w:space="0" w:color="auto"/>
              <w:right w:val="single" w:sz="4" w:space="0" w:color="000000"/>
            </w:tcBorders>
            <w:shd w:val="clear" w:color="auto" w:fill="D9D9D9"/>
          </w:tcPr>
          <w:p w:rsidR="00946E90" w:rsidRPr="00946E90" w:rsidRDefault="00946E90" w:rsidP="00946E90">
            <w:pPr>
              <w:suppressAutoHyphens/>
              <w:snapToGrid w:val="0"/>
              <w:spacing w:after="0" w:line="100" w:lineRule="atLeast"/>
              <w:jc w:val="center"/>
              <w:rPr>
                <w:rFonts w:ascii="Arial" w:eastAsia="Calibri" w:hAnsi="Arial" w:cs="Arial"/>
                <w:b/>
                <w:kern w:val="1"/>
                <w:sz w:val="4"/>
                <w:szCs w:val="4"/>
                <w:lang w:eastAsia="hi-IN" w:bidi="hi-IN"/>
              </w:rPr>
            </w:pPr>
          </w:p>
          <w:p w:rsidR="00946E90" w:rsidRPr="00946E90" w:rsidRDefault="00946E90" w:rsidP="00946E90">
            <w:pPr>
              <w:suppressAutoHyphens/>
              <w:spacing w:after="0" w:line="100" w:lineRule="atLeast"/>
              <w:jc w:val="center"/>
              <w:rPr>
                <w:rFonts w:ascii="Arial" w:eastAsia="Calibri" w:hAnsi="Arial" w:cs="Arial"/>
                <w:b/>
                <w:kern w:val="1"/>
                <w:sz w:val="20"/>
                <w:szCs w:val="20"/>
                <w:lang w:eastAsia="hi-IN" w:bidi="hi-IN"/>
              </w:rPr>
            </w:pPr>
            <w:r w:rsidRPr="00946E90">
              <w:rPr>
                <w:rFonts w:ascii="Arial" w:eastAsia="Calibri" w:hAnsi="Arial" w:cs="Arial"/>
                <w:b/>
                <w:kern w:val="1"/>
                <w:sz w:val="20"/>
                <w:szCs w:val="20"/>
                <w:lang w:eastAsia="hi-IN" w:bidi="hi-IN"/>
              </w:rPr>
              <w:t>Outcome / Impact on school standards</w:t>
            </w:r>
          </w:p>
        </w:tc>
      </w:tr>
      <w:tr w:rsidR="006F621B" w:rsidRPr="00946E90" w:rsidTr="00A32A78">
        <w:tblPrEx>
          <w:tblCellMar>
            <w:left w:w="0" w:type="dxa"/>
            <w:right w:w="0" w:type="dxa"/>
          </w:tblCellMar>
        </w:tblPrEx>
        <w:trPr>
          <w:gridBefore w:val="1"/>
          <w:wBefore w:w="29" w:type="dxa"/>
          <w:trHeight w:val="615"/>
        </w:trPr>
        <w:tc>
          <w:tcPr>
            <w:tcW w:w="13438" w:type="dxa"/>
            <w:gridSpan w:val="6"/>
            <w:tcBorders>
              <w:top w:val="single" w:sz="4" w:space="0" w:color="000000"/>
              <w:left w:val="single" w:sz="4" w:space="0" w:color="000000"/>
              <w:bottom w:val="single" w:sz="4" w:space="0" w:color="000000"/>
              <w:right w:val="single" w:sz="4" w:space="0" w:color="auto"/>
            </w:tcBorders>
            <w:shd w:val="clear" w:color="auto" w:fill="FFFF99"/>
          </w:tcPr>
          <w:p w:rsidR="006F621B" w:rsidRPr="00946E90" w:rsidRDefault="006F621B" w:rsidP="006F621B">
            <w:pPr>
              <w:suppressAutoHyphens/>
              <w:snapToGrid w:val="0"/>
              <w:spacing w:after="0" w:line="100" w:lineRule="atLeast"/>
              <w:jc w:val="center"/>
              <w:rPr>
                <w:rFonts w:ascii="Arial" w:eastAsia="Calibri" w:hAnsi="Arial" w:cs="Arial"/>
                <w:b/>
                <w:kern w:val="1"/>
                <w:sz w:val="4"/>
                <w:szCs w:val="4"/>
                <w:lang w:eastAsia="hi-IN" w:bidi="hi-IN"/>
              </w:rPr>
            </w:pPr>
          </w:p>
          <w:p w:rsidR="006F621B" w:rsidRPr="00946E90" w:rsidRDefault="006F621B" w:rsidP="006F621B">
            <w:pPr>
              <w:suppressAutoHyphens/>
              <w:spacing w:after="0" w:line="100" w:lineRule="atLeast"/>
              <w:jc w:val="center"/>
              <w:rPr>
                <w:rFonts w:ascii="Arial" w:eastAsia="Calibri" w:hAnsi="Arial" w:cs="Arial"/>
                <w:b/>
                <w:kern w:val="1"/>
                <w:lang w:eastAsia="hi-IN" w:bidi="hi-IN"/>
              </w:rPr>
            </w:pPr>
            <w:r w:rsidRPr="00946E90">
              <w:rPr>
                <w:rFonts w:ascii="Arial" w:eastAsia="Calibri" w:hAnsi="Arial" w:cs="Arial"/>
                <w:b/>
                <w:kern w:val="1"/>
                <w:lang w:eastAsia="hi-IN" w:bidi="hi-IN"/>
              </w:rPr>
              <w:t>Competitive School Sport: Coaching, Competition &amp; Clubs</w:t>
            </w:r>
          </w:p>
          <w:p w:rsidR="006F621B" w:rsidRPr="00946E90" w:rsidRDefault="006F621B" w:rsidP="006F621B">
            <w:pPr>
              <w:suppressAutoHyphens/>
              <w:snapToGrid w:val="0"/>
              <w:spacing w:after="0" w:line="240" w:lineRule="auto"/>
              <w:jc w:val="center"/>
              <w:rPr>
                <w:rFonts w:ascii="Arial" w:eastAsia="Calibri" w:hAnsi="Arial" w:cs="Arial"/>
                <w:kern w:val="1"/>
                <w:sz w:val="20"/>
                <w:szCs w:val="20"/>
                <w:lang w:eastAsia="hi-IN" w:bidi="hi-IN"/>
              </w:rPr>
            </w:pPr>
          </w:p>
        </w:tc>
      </w:tr>
      <w:tr w:rsidR="00040A81" w:rsidRPr="00506979" w:rsidTr="00CE6F41">
        <w:trPr>
          <w:gridBefore w:val="1"/>
          <w:wBefore w:w="29" w:type="dxa"/>
          <w:trHeight w:val="615"/>
        </w:trPr>
        <w:tc>
          <w:tcPr>
            <w:tcW w:w="2807" w:type="dxa"/>
            <w:tcBorders>
              <w:top w:val="single" w:sz="4" w:space="0" w:color="000000"/>
              <w:left w:val="single" w:sz="4" w:space="0" w:color="000000"/>
              <w:bottom w:val="single" w:sz="4" w:space="0" w:color="000000"/>
            </w:tcBorders>
            <w:shd w:val="clear" w:color="auto" w:fill="auto"/>
          </w:tcPr>
          <w:p w:rsidR="008B7B6A" w:rsidRDefault="00A73B40" w:rsidP="00946E90">
            <w:pPr>
              <w:suppressAutoHyphens/>
              <w:snapToGrid w:val="0"/>
              <w:spacing w:after="0" w:line="100" w:lineRule="atLeast"/>
              <w:rPr>
                <w:rFonts w:ascii="Arial" w:eastAsia="Calibri" w:hAnsi="Arial" w:cs="Arial"/>
                <w:color w:val="000000" w:themeColor="text1"/>
                <w:kern w:val="1"/>
                <w:sz w:val="20"/>
                <w:szCs w:val="20"/>
                <w:lang w:eastAsia="hi-IN" w:bidi="hi-IN"/>
              </w:rPr>
            </w:pPr>
            <w:r>
              <w:rPr>
                <w:rFonts w:ascii="Arial" w:eastAsia="Calibri" w:hAnsi="Arial" w:cs="Arial"/>
                <w:color w:val="000000" w:themeColor="text1"/>
                <w:kern w:val="1"/>
                <w:sz w:val="20"/>
                <w:szCs w:val="20"/>
                <w:lang w:eastAsia="hi-IN" w:bidi="hi-IN"/>
              </w:rPr>
              <w:t>Coach to Walton Sports Club for the Gymnastics Team to train on specialised equipment</w:t>
            </w:r>
          </w:p>
          <w:p w:rsidR="00F87243" w:rsidRDefault="00F87243" w:rsidP="00946E90">
            <w:pPr>
              <w:suppressAutoHyphens/>
              <w:snapToGrid w:val="0"/>
              <w:spacing w:after="0" w:line="100" w:lineRule="atLeast"/>
              <w:rPr>
                <w:rFonts w:ascii="Arial" w:eastAsia="Calibri" w:hAnsi="Arial" w:cs="Arial"/>
                <w:color w:val="000000" w:themeColor="text1"/>
                <w:kern w:val="1"/>
                <w:sz w:val="20"/>
                <w:szCs w:val="20"/>
                <w:lang w:eastAsia="hi-IN" w:bidi="hi-IN"/>
              </w:rPr>
            </w:pPr>
          </w:p>
          <w:p w:rsidR="00F87243" w:rsidRPr="00917BCC" w:rsidRDefault="00EC4A5C" w:rsidP="00946E90">
            <w:pPr>
              <w:suppressAutoHyphens/>
              <w:snapToGrid w:val="0"/>
              <w:spacing w:after="0" w:line="100" w:lineRule="atLeast"/>
              <w:rPr>
                <w:rFonts w:ascii="Arial" w:eastAsia="Calibri" w:hAnsi="Arial" w:cs="Arial"/>
                <w:color w:val="000000" w:themeColor="text1"/>
                <w:kern w:val="1"/>
                <w:sz w:val="20"/>
                <w:szCs w:val="20"/>
                <w:lang w:eastAsia="hi-IN" w:bidi="hi-IN"/>
              </w:rPr>
            </w:pPr>
            <w:r>
              <w:rPr>
                <w:rFonts w:ascii="Arial" w:eastAsia="Calibri" w:hAnsi="Arial" w:cs="Arial"/>
                <w:color w:val="000000" w:themeColor="text1"/>
                <w:kern w:val="1"/>
                <w:sz w:val="20"/>
                <w:szCs w:val="20"/>
                <w:lang w:eastAsia="hi-IN" w:bidi="hi-IN"/>
              </w:rPr>
              <w:t>Gymnastics after school club</w:t>
            </w:r>
          </w:p>
        </w:tc>
        <w:tc>
          <w:tcPr>
            <w:tcW w:w="1842" w:type="dxa"/>
            <w:tcBorders>
              <w:top w:val="single" w:sz="4" w:space="0" w:color="auto"/>
              <w:left w:val="single" w:sz="4" w:space="0" w:color="000000"/>
              <w:bottom w:val="single" w:sz="4" w:space="0" w:color="000000"/>
            </w:tcBorders>
            <w:shd w:val="clear" w:color="auto" w:fill="auto"/>
          </w:tcPr>
          <w:p w:rsidR="008C664E" w:rsidRDefault="00A73B40" w:rsidP="00202900">
            <w:pPr>
              <w:suppressAutoHyphens/>
              <w:snapToGrid w:val="0"/>
              <w:spacing w:after="0" w:line="100" w:lineRule="atLeast"/>
              <w:rPr>
                <w:rFonts w:ascii="Arial" w:eastAsia="Calibri" w:hAnsi="Arial" w:cs="Arial"/>
                <w:color w:val="000000" w:themeColor="text1"/>
                <w:kern w:val="1"/>
                <w:sz w:val="20"/>
                <w:szCs w:val="20"/>
                <w:lang w:eastAsia="hi-IN" w:bidi="hi-IN"/>
              </w:rPr>
            </w:pPr>
            <w:r>
              <w:rPr>
                <w:rFonts w:ascii="Arial" w:eastAsia="Calibri" w:hAnsi="Arial" w:cs="Arial"/>
                <w:color w:val="000000" w:themeColor="text1"/>
                <w:kern w:val="1"/>
                <w:sz w:val="20"/>
                <w:szCs w:val="20"/>
                <w:lang w:eastAsia="hi-IN" w:bidi="hi-IN"/>
              </w:rPr>
              <w:t>£180.00</w:t>
            </w:r>
          </w:p>
          <w:p w:rsidR="000642D7" w:rsidRDefault="000642D7" w:rsidP="00202900">
            <w:pPr>
              <w:suppressAutoHyphens/>
              <w:snapToGrid w:val="0"/>
              <w:spacing w:after="0" w:line="100" w:lineRule="atLeast"/>
              <w:rPr>
                <w:rFonts w:ascii="Arial" w:eastAsia="Calibri" w:hAnsi="Arial" w:cs="Arial"/>
                <w:color w:val="000000" w:themeColor="text1"/>
                <w:kern w:val="1"/>
                <w:sz w:val="20"/>
                <w:szCs w:val="20"/>
                <w:lang w:eastAsia="hi-IN" w:bidi="hi-IN"/>
              </w:rPr>
            </w:pPr>
            <w:r>
              <w:rPr>
                <w:rFonts w:ascii="Arial" w:eastAsia="Calibri" w:hAnsi="Arial" w:cs="Arial"/>
                <w:color w:val="000000" w:themeColor="text1"/>
                <w:kern w:val="1"/>
                <w:sz w:val="20"/>
                <w:szCs w:val="20"/>
                <w:lang w:eastAsia="hi-IN" w:bidi="hi-IN"/>
              </w:rPr>
              <w:t>20.09.2018</w:t>
            </w:r>
          </w:p>
          <w:p w:rsidR="000642D7" w:rsidRDefault="000642D7" w:rsidP="00202900">
            <w:pPr>
              <w:suppressAutoHyphens/>
              <w:snapToGrid w:val="0"/>
              <w:spacing w:after="0" w:line="100" w:lineRule="atLeast"/>
              <w:rPr>
                <w:rFonts w:ascii="Arial" w:eastAsia="Calibri" w:hAnsi="Arial" w:cs="Arial"/>
                <w:color w:val="000000" w:themeColor="text1"/>
                <w:kern w:val="1"/>
                <w:sz w:val="20"/>
                <w:szCs w:val="20"/>
                <w:lang w:eastAsia="hi-IN" w:bidi="hi-IN"/>
              </w:rPr>
            </w:pPr>
            <w:r>
              <w:rPr>
                <w:rFonts w:ascii="Arial" w:eastAsia="Calibri" w:hAnsi="Arial" w:cs="Arial"/>
                <w:color w:val="000000" w:themeColor="text1"/>
                <w:kern w:val="1"/>
                <w:sz w:val="20"/>
                <w:szCs w:val="20"/>
                <w:lang w:eastAsia="hi-IN" w:bidi="hi-IN"/>
              </w:rPr>
              <w:t>18.10.2018</w:t>
            </w:r>
          </w:p>
          <w:p w:rsidR="000642D7" w:rsidRDefault="000642D7" w:rsidP="00202900">
            <w:pPr>
              <w:suppressAutoHyphens/>
              <w:snapToGrid w:val="0"/>
              <w:spacing w:after="0" w:line="100" w:lineRule="atLeast"/>
              <w:rPr>
                <w:rFonts w:ascii="Arial" w:eastAsia="Calibri" w:hAnsi="Arial" w:cs="Arial"/>
                <w:color w:val="000000" w:themeColor="text1"/>
                <w:kern w:val="1"/>
                <w:sz w:val="20"/>
                <w:szCs w:val="20"/>
                <w:lang w:eastAsia="hi-IN" w:bidi="hi-IN"/>
              </w:rPr>
            </w:pPr>
            <w:r>
              <w:rPr>
                <w:rFonts w:ascii="Arial" w:eastAsia="Calibri" w:hAnsi="Arial" w:cs="Arial"/>
                <w:color w:val="000000" w:themeColor="text1"/>
                <w:kern w:val="1"/>
                <w:sz w:val="20"/>
                <w:szCs w:val="20"/>
                <w:lang w:eastAsia="hi-IN" w:bidi="hi-IN"/>
              </w:rPr>
              <w:t>15.11.2018</w:t>
            </w:r>
          </w:p>
          <w:p w:rsidR="000642D7" w:rsidRDefault="000642D7" w:rsidP="00202900">
            <w:pPr>
              <w:suppressAutoHyphens/>
              <w:snapToGrid w:val="0"/>
              <w:spacing w:after="0" w:line="100" w:lineRule="atLeast"/>
              <w:rPr>
                <w:rFonts w:ascii="Arial" w:eastAsia="Calibri" w:hAnsi="Arial" w:cs="Arial"/>
                <w:color w:val="000000" w:themeColor="text1"/>
                <w:kern w:val="1"/>
                <w:sz w:val="20"/>
                <w:szCs w:val="20"/>
                <w:lang w:eastAsia="hi-IN" w:bidi="hi-IN"/>
              </w:rPr>
            </w:pPr>
            <w:r>
              <w:rPr>
                <w:rFonts w:ascii="Arial" w:eastAsia="Calibri" w:hAnsi="Arial" w:cs="Arial"/>
                <w:color w:val="000000" w:themeColor="text1"/>
                <w:kern w:val="1"/>
                <w:sz w:val="20"/>
                <w:szCs w:val="20"/>
                <w:lang w:eastAsia="hi-IN" w:bidi="hi-IN"/>
              </w:rPr>
              <w:t>13.12.2018</w:t>
            </w:r>
          </w:p>
          <w:p w:rsidR="00EC4A5C" w:rsidRDefault="00EC4A5C" w:rsidP="00202900">
            <w:pPr>
              <w:suppressAutoHyphens/>
              <w:snapToGrid w:val="0"/>
              <w:spacing w:after="0" w:line="100" w:lineRule="atLeast"/>
              <w:rPr>
                <w:rFonts w:ascii="Arial" w:eastAsia="Calibri" w:hAnsi="Arial" w:cs="Arial"/>
                <w:color w:val="000000" w:themeColor="text1"/>
                <w:kern w:val="1"/>
                <w:sz w:val="20"/>
                <w:szCs w:val="20"/>
                <w:lang w:eastAsia="hi-IN" w:bidi="hi-IN"/>
              </w:rPr>
            </w:pPr>
            <w:r>
              <w:rPr>
                <w:rFonts w:ascii="Arial" w:eastAsia="Calibri" w:hAnsi="Arial" w:cs="Arial"/>
                <w:color w:val="000000" w:themeColor="text1"/>
                <w:kern w:val="1"/>
                <w:sz w:val="20"/>
                <w:szCs w:val="20"/>
                <w:lang w:eastAsia="hi-IN" w:bidi="hi-IN"/>
              </w:rPr>
              <w:t>£63.00</w:t>
            </w:r>
          </w:p>
          <w:p w:rsidR="00EC4A5C" w:rsidRPr="00917BCC" w:rsidRDefault="00EC4A5C" w:rsidP="00202900">
            <w:pPr>
              <w:suppressAutoHyphens/>
              <w:snapToGrid w:val="0"/>
              <w:spacing w:after="0" w:line="100" w:lineRule="atLeast"/>
              <w:rPr>
                <w:rFonts w:ascii="Arial" w:eastAsia="Calibri" w:hAnsi="Arial" w:cs="Arial"/>
                <w:color w:val="000000" w:themeColor="text1"/>
                <w:kern w:val="1"/>
                <w:sz w:val="20"/>
                <w:szCs w:val="20"/>
                <w:lang w:eastAsia="hi-IN" w:bidi="hi-IN"/>
              </w:rPr>
            </w:pPr>
            <w:r>
              <w:rPr>
                <w:rFonts w:ascii="Arial" w:eastAsia="Calibri" w:hAnsi="Arial" w:cs="Arial"/>
                <w:color w:val="000000" w:themeColor="text1"/>
                <w:kern w:val="1"/>
                <w:sz w:val="20"/>
                <w:szCs w:val="20"/>
                <w:lang w:eastAsia="hi-IN" w:bidi="hi-IN"/>
              </w:rPr>
              <w:t>11.09.2018</w:t>
            </w:r>
          </w:p>
        </w:tc>
        <w:tc>
          <w:tcPr>
            <w:tcW w:w="4528" w:type="dxa"/>
            <w:tcBorders>
              <w:top w:val="single" w:sz="4" w:space="0" w:color="auto"/>
              <w:left w:val="single" w:sz="4" w:space="0" w:color="000000"/>
              <w:bottom w:val="single" w:sz="4" w:space="0" w:color="000000"/>
            </w:tcBorders>
            <w:shd w:val="clear" w:color="auto" w:fill="auto"/>
          </w:tcPr>
          <w:p w:rsidR="007E53D6" w:rsidRDefault="000642D7" w:rsidP="00D66263">
            <w:pPr>
              <w:suppressAutoHyphens/>
              <w:snapToGrid w:val="0"/>
              <w:spacing w:after="0" w:line="100" w:lineRule="atLeast"/>
              <w:rPr>
                <w:rFonts w:ascii="Arial" w:eastAsia="Calibri" w:hAnsi="Arial" w:cs="Arial"/>
                <w:color w:val="000000" w:themeColor="text1"/>
                <w:kern w:val="1"/>
                <w:sz w:val="20"/>
                <w:szCs w:val="20"/>
                <w:lang w:eastAsia="hi-IN" w:bidi="hi-IN"/>
              </w:rPr>
            </w:pPr>
            <w:r>
              <w:rPr>
                <w:rFonts w:ascii="Arial" w:eastAsia="Calibri" w:hAnsi="Arial" w:cs="Arial"/>
                <w:color w:val="000000" w:themeColor="text1"/>
                <w:kern w:val="1"/>
                <w:sz w:val="20"/>
                <w:szCs w:val="20"/>
                <w:lang w:eastAsia="hi-IN" w:bidi="hi-IN"/>
              </w:rPr>
              <w:t>To enable Worthington Gymnastics Pupils to develop their understanding of gymnastics skills and work as part of a team.</w:t>
            </w:r>
          </w:p>
          <w:p w:rsidR="00EC4A5C" w:rsidRDefault="00EC4A5C" w:rsidP="00D66263">
            <w:pPr>
              <w:suppressAutoHyphens/>
              <w:snapToGrid w:val="0"/>
              <w:spacing w:after="0" w:line="100" w:lineRule="atLeast"/>
              <w:rPr>
                <w:rFonts w:ascii="Arial" w:eastAsia="Calibri" w:hAnsi="Arial" w:cs="Arial"/>
                <w:color w:val="000000" w:themeColor="text1"/>
                <w:kern w:val="1"/>
                <w:sz w:val="20"/>
                <w:szCs w:val="20"/>
                <w:lang w:eastAsia="hi-IN" w:bidi="hi-IN"/>
              </w:rPr>
            </w:pPr>
          </w:p>
          <w:p w:rsidR="00EC4A5C" w:rsidRDefault="00EC4A5C" w:rsidP="00D66263">
            <w:pPr>
              <w:suppressAutoHyphens/>
              <w:snapToGrid w:val="0"/>
              <w:spacing w:after="0" w:line="100" w:lineRule="atLeast"/>
              <w:rPr>
                <w:rFonts w:ascii="Arial" w:eastAsia="Calibri" w:hAnsi="Arial" w:cs="Arial"/>
                <w:color w:val="000000" w:themeColor="text1"/>
                <w:kern w:val="1"/>
                <w:sz w:val="20"/>
                <w:szCs w:val="20"/>
                <w:lang w:eastAsia="hi-IN" w:bidi="hi-IN"/>
              </w:rPr>
            </w:pPr>
          </w:p>
          <w:p w:rsidR="00EC4A5C" w:rsidRDefault="00EC4A5C" w:rsidP="00D66263">
            <w:pPr>
              <w:suppressAutoHyphens/>
              <w:snapToGrid w:val="0"/>
              <w:spacing w:after="0" w:line="100" w:lineRule="atLeast"/>
              <w:rPr>
                <w:rFonts w:ascii="Arial" w:eastAsia="Calibri" w:hAnsi="Arial" w:cs="Arial"/>
                <w:color w:val="000000" w:themeColor="text1"/>
                <w:kern w:val="1"/>
                <w:sz w:val="20"/>
                <w:szCs w:val="20"/>
                <w:lang w:eastAsia="hi-IN" w:bidi="hi-IN"/>
              </w:rPr>
            </w:pPr>
            <w:r>
              <w:rPr>
                <w:rFonts w:ascii="Arial" w:eastAsia="Calibri" w:hAnsi="Arial" w:cs="Arial"/>
                <w:color w:val="000000" w:themeColor="text1"/>
                <w:kern w:val="1"/>
                <w:sz w:val="20"/>
                <w:szCs w:val="20"/>
                <w:lang w:eastAsia="hi-IN" w:bidi="hi-IN"/>
              </w:rPr>
              <w:t>To develop their understanding and skills of gymnastics as a team.</w:t>
            </w:r>
          </w:p>
          <w:p w:rsidR="00F87243" w:rsidRDefault="00F87243" w:rsidP="00D66263">
            <w:pPr>
              <w:suppressAutoHyphens/>
              <w:snapToGrid w:val="0"/>
              <w:spacing w:after="0" w:line="100" w:lineRule="atLeast"/>
              <w:rPr>
                <w:rFonts w:ascii="Arial" w:eastAsia="Calibri" w:hAnsi="Arial" w:cs="Arial"/>
                <w:color w:val="000000" w:themeColor="text1"/>
                <w:kern w:val="1"/>
                <w:sz w:val="20"/>
                <w:szCs w:val="20"/>
                <w:lang w:eastAsia="hi-IN" w:bidi="hi-IN"/>
              </w:rPr>
            </w:pPr>
          </w:p>
          <w:p w:rsidR="00F87243" w:rsidRPr="00797455" w:rsidRDefault="00F87243" w:rsidP="00D66263">
            <w:pPr>
              <w:suppressAutoHyphens/>
              <w:snapToGrid w:val="0"/>
              <w:spacing w:after="0" w:line="100" w:lineRule="atLeast"/>
              <w:rPr>
                <w:rFonts w:ascii="Arial" w:eastAsia="Calibri" w:hAnsi="Arial" w:cs="Arial"/>
                <w:color w:val="000000" w:themeColor="text1"/>
                <w:kern w:val="1"/>
                <w:sz w:val="20"/>
                <w:szCs w:val="20"/>
                <w:lang w:eastAsia="hi-IN" w:bidi="hi-IN"/>
              </w:rPr>
            </w:pPr>
          </w:p>
        </w:tc>
        <w:tc>
          <w:tcPr>
            <w:tcW w:w="2135" w:type="dxa"/>
            <w:gridSpan w:val="2"/>
            <w:tcBorders>
              <w:top w:val="single" w:sz="4" w:space="0" w:color="auto"/>
              <w:left w:val="single" w:sz="4" w:space="0" w:color="000000"/>
              <w:bottom w:val="single" w:sz="4" w:space="0" w:color="000000"/>
              <w:right w:val="single" w:sz="4" w:space="0" w:color="000000"/>
            </w:tcBorders>
            <w:shd w:val="clear" w:color="auto" w:fill="auto"/>
          </w:tcPr>
          <w:p w:rsidR="008B7B6A" w:rsidRDefault="000642D7" w:rsidP="00946E90">
            <w:pPr>
              <w:suppressAutoHyphens/>
              <w:snapToGrid w:val="0"/>
              <w:spacing w:after="0" w:line="100" w:lineRule="atLeast"/>
              <w:rPr>
                <w:rFonts w:ascii="Arial" w:eastAsia="Calibri" w:hAnsi="Arial" w:cs="Arial"/>
                <w:color w:val="000000" w:themeColor="text1"/>
                <w:kern w:val="1"/>
                <w:sz w:val="20"/>
                <w:szCs w:val="20"/>
                <w:lang w:eastAsia="hi-IN" w:bidi="hi-IN"/>
              </w:rPr>
            </w:pPr>
            <w:r>
              <w:rPr>
                <w:rFonts w:ascii="Arial" w:eastAsia="Calibri" w:hAnsi="Arial" w:cs="Arial"/>
                <w:color w:val="000000" w:themeColor="text1"/>
                <w:kern w:val="1"/>
                <w:sz w:val="20"/>
                <w:szCs w:val="20"/>
                <w:lang w:eastAsia="hi-IN" w:bidi="hi-IN"/>
              </w:rPr>
              <w:t>Invoice From the Coach</w:t>
            </w:r>
          </w:p>
          <w:p w:rsidR="00EC4A5C" w:rsidRDefault="00EC4A5C" w:rsidP="00946E90">
            <w:pPr>
              <w:suppressAutoHyphens/>
              <w:snapToGrid w:val="0"/>
              <w:spacing w:after="0" w:line="100" w:lineRule="atLeast"/>
              <w:rPr>
                <w:rFonts w:ascii="Arial" w:eastAsia="Calibri" w:hAnsi="Arial" w:cs="Arial"/>
                <w:color w:val="000000" w:themeColor="text1"/>
                <w:kern w:val="1"/>
                <w:sz w:val="20"/>
                <w:szCs w:val="20"/>
                <w:lang w:eastAsia="hi-IN" w:bidi="hi-IN"/>
              </w:rPr>
            </w:pPr>
          </w:p>
          <w:p w:rsidR="00EC4A5C" w:rsidRDefault="00EC4A5C" w:rsidP="00946E90">
            <w:pPr>
              <w:suppressAutoHyphens/>
              <w:snapToGrid w:val="0"/>
              <w:spacing w:after="0" w:line="100" w:lineRule="atLeast"/>
              <w:rPr>
                <w:rFonts w:ascii="Arial" w:eastAsia="Calibri" w:hAnsi="Arial" w:cs="Arial"/>
                <w:color w:val="000000" w:themeColor="text1"/>
                <w:kern w:val="1"/>
                <w:sz w:val="20"/>
                <w:szCs w:val="20"/>
                <w:lang w:eastAsia="hi-IN" w:bidi="hi-IN"/>
              </w:rPr>
            </w:pPr>
          </w:p>
          <w:p w:rsidR="00EC4A5C" w:rsidRDefault="00EC4A5C" w:rsidP="00946E90">
            <w:pPr>
              <w:suppressAutoHyphens/>
              <w:snapToGrid w:val="0"/>
              <w:spacing w:after="0" w:line="100" w:lineRule="atLeast"/>
              <w:rPr>
                <w:rFonts w:ascii="Arial" w:eastAsia="Calibri" w:hAnsi="Arial" w:cs="Arial"/>
                <w:color w:val="000000" w:themeColor="text1"/>
                <w:kern w:val="1"/>
                <w:sz w:val="20"/>
                <w:szCs w:val="20"/>
                <w:lang w:eastAsia="hi-IN" w:bidi="hi-IN"/>
              </w:rPr>
            </w:pPr>
          </w:p>
          <w:p w:rsidR="00EC4A5C" w:rsidRPr="00797455" w:rsidRDefault="00EC4A5C" w:rsidP="00946E90">
            <w:pPr>
              <w:suppressAutoHyphens/>
              <w:snapToGrid w:val="0"/>
              <w:spacing w:after="0" w:line="100" w:lineRule="atLeast"/>
              <w:rPr>
                <w:rFonts w:ascii="Arial" w:eastAsia="Calibri" w:hAnsi="Arial" w:cs="Arial"/>
                <w:color w:val="000000" w:themeColor="text1"/>
                <w:kern w:val="1"/>
                <w:sz w:val="20"/>
                <w:szCs w:val="20"/>
                <w:lang w:eastAsia="hi-IN" w:bidi="hi-IN"/>
              </w:rPr>
            </w:pPr>
            <w:r>
              <w:rPr>
                <w:rFonts w:ascii="Arial" w:eastAsia="Calibri" w:hAnsi="Arial" w:cs="Arial"/>
                <w:color w:val="000000" w:themeColor="text1"/>
                <w:kern w:val="1"/>
                <w:sz w:val="20"/>
                <w:szCs w:val="20"/>
                <w:lang w:eastAsia="hi-IN" w:bidi="hi-IN"/>
              </w:rPr>
              <w:t>Invoice from the Company.</w:t>
            </w: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8B7B6A" w:rsidRDefault="000642D7" w:rsidP="00D66263">
            <w:pPr>
              <w:suppressAutoHyphens/>
              <w:snapToGrid w:val="0"/>
              <w:spacing w:after="0" w:line="100" w:lineRule="atLeast"/>
              <w:rPr>
                <w:rFonts w:ascii="Arial" w:eastAsia="Calibri" w:hAnsi="Arial" w:cs="Arial"/>
                <w:color w:val="000000" w:themeColor="text1"/>
                <w:kern w:val="1"/>
                <w:sz w:val="20"/>
                <w:szCs w:val="20"/>
                <w:lang w:eastAsia="hi-IN" w:bidi="hi-IN"/>
              </w:rPr>
            </w:pPr>
            <w:r>
              <w:rPr>
                <w:rFonts w:ascii="Arial" w:eastAsia="Calibri" w:hAnsi="Arial" w:cs="Arial"/>
                <w:color w:val="000000" w:themeColor="text1"/>
                <w:kern w:val="1"/>
                <w:sz w:val="20"/>
                <w:szCs w:val="20"/>
                <w:lang w:eastAsia="hi-IN" w:bidi="hi-IN"/>
              </w:rPr>
              <w:t>Developing a Worthington successful gymnastics team.</w:t>
            </w:r>
          </w:p>
          <w:p w:rsidR="00EC4A5C" w:rsidRDefault="00EC4A5C" w:rsidP="00D66263">
            <w:pPr>
              <w:suppressAutoHyphens/>
              <w:snapToGrid w:val="0"/>
              <w:spacing w:after="0" w:line="100" w:lineRule="atLeast"/>
              <w:rPr>
                <w:rFonts w:ascii="Arial" w:eastAsia="Calibri" w:hAnsi="Arial" w:cs="Arial"/>
                <w:color w:val="000000" w:themeColor="text1"/>
                <w:kern w:val="1"/>
                <w:sz w:val="20"/>
                <w:szCs w:val="20"/>
                <w:lang w:eastAsia="hi-IN" w:bidi="hi-IN"/>
              </w:rPr>
            </w:pPr>
          </w:p>
          <w:p w:rsidR="00EC4A5C" w:rsidRDefault="00EC4A5C" w:rsidP="00D66263">
            <w:pPr>
              <w:suppressAutoHyphens/>
              <w:snapToGrid w:val="0"/>
              <w:spacing w:after="0" w:line="100" w:lineRule="atLeast"/>
              <w:rPr>
                <w:rFonts w:ascii="Arial" w:eastAsia="Calibri" w:hAnsi="Arial" w:cs="Arial"/>
                <w:color w:val="000000" w:themeColor="text1"/>
                <w:kern w:val="1"/>
                <w:sz w:val="20"/>
                <w:szCs w:val="20"/>
                <w:lang w:eastAsia="hi-IN" w:bidi="hi-IN"/>
              </w:rPr>
            </w:pPr>
            <w:r>
              <w:rPr>
                <w:rFonts w:ascii="Arial" w:eastAsia="Calibri" w:hAnsi="Arial" w:cs="Arial"/>
                <w:color w:val="000000" w:themeColor="text1"/>
                <w:kern w:val="1"/>
                <w:sz w:val="20"/>
                <w:szCs w:val="20"/>
                <w:lang w:eastAsia="hi-IN" w:bidi="hi-IN"/>
              </w:rPr>
              <w:t>Develop their knowledge and understanding.</w:t>
            </w:r>
          </w:p>
          <w:p w:rsidR="00F87243" w:rsidRPr="00797455" w:rsidRDefault="00F87243" w:rsidP="00D66263">
            <w:pPr>
              <w:suppressAutoHyphens/>
              <w:snapToGrid w:val="0"/>
              <w:spacing w:after="0" w:line="100" w:lineRule="atLeast"/>
              <w:rPr>
                <w:rFonts w:ascii="Arial" w:eastAsia="Calibri" w:hAnsi="Arial" w:cs="Arial"/>
                <w:color w:val="000000" w:themeColor="text1"/>
                <w:kern w:val="1"/>
                <w:sz w:val="20"/>
                <w:szCs w:val="20"/>
                <w:lang w:eastAsia="hi-IN" w:bidi="hi-IN"/>
              </w:rPr>
            </w:pPr>
          </w:p>
        </w:tc>
      </w:tr>
      <w:tr w:rsidR="008B11C8" w:rsidRPr="00DF62F3" w:rsidTr="00CE6F41">
        <w:trPr>
          <w:gridBefore w:val="1"/>
          <w:wBefore w:w="29" w:type="dxa"/>
          <w:trHeight w:val="615"/>
        </w:trPr>
        <w:tc>
          <w:tcPr>
            <w:tcW w:w="2807" w:type="dxa"/>
            <w:tcBorders>
              <w:top w:val="single" w:sz="4" w:space="0" w:color="000000"/>
              <w:left w:val="single" w:sz="4" w:space="0" w:color="000000"/>
              <w:bottom w:val="single" w:sz="4" w:space="0" w:color="000000"/>
            </w:tcBorders>
            <w:shd w:val="clear" w:color="auto" w:fill="auto"/>
          </w:tcPr>
          <w:p w:rsidR="008B11C8" w:rsidRPr="00DF62F3" w:rsidRDefault="008B11C8" w:rsidP="008B11C8">
            <w:pPr>
              <w:suppressAutoHyphens/>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Coach to Walton Sports Club for the Gymnastics Team to train on specialised equipment</w:t>
            </w:r>
          </w:p>
        </w:tc>
        <w:tc>
          <w:tcPr>
            <w:tcW w:w="1842" w:type="dxa"/>
            <w:tcBorders>
              <w:top w:val="single" w:sz="4" w:space="0" w:color="auto"/>
              <w:left w:val="single" w:sz="4" w:space="0" w:color="000000"/>
              <w:bottom w:val="single" w:sz="4" w:space="0" w:color="000000"/>
            </w:tcBorders>
            <w:shd w:val="clear" w:color="auto" w:fill="auto"/>
          </w:tcPr>
          <w:p w:rsidR="008B11C8" w:rsidRDefault="008B11C8" w:rsidP="008B11C8">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25.01.2019</w:t>
            </w:r>
          </w:p>
          <w:p w:rsidR="008B11C8" w:rsidRDefault="008B11C8" w:rsidP="008B11C8">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£45.00</w:t>
            </w:r>
          </w:p>
          <w:p w:rsidR="008B11C8" w:rsidRDefault="008B11C8" w:rsidP="008B11C8">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20.02.2019</w:t>
            </w:r>
          </w:p>
          <w:p w:rsidR="008B11C8" w:rsidRDefault="008B11C8" w:rsidP="008B11C8">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£45.00</w:t>
            </w:r>
          </w:p>
          <w:p w:rsidR="008B11C8" w:rsidRDefault="008B11C8" w:rsidP="008B11C8">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25.02.2019</w:t>
            </w:r>
          </w:p>
          <w:p w:rsidR="008B11C8" w:rsidRDefault="008B11C8" w:rsidP="008B11C8">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£45.00</w:t>
            </w:r>
          </w:p>
          <w:p w:rsidR="00FD0F96" w:rsidRDefault="00FD0F96" w:rsidP="008B11C8">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26.04.2019</w:t>
            </w:r>
          </w:p>
          <w:p w:rsidR="00FD0F96" w:rsidRDefault="00FD0F96" w:rsidP="008B11C8">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£142.50</w:t>
            </w:r>
          </w:p>
          <w:p w:rsidR="00FD0F96" w:rsidRDefault="00FD0F96" w:rsidP="008B11C8">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11.06.2019</w:t>
            </w:r>
          </w:p>
          <w:p w:rsidR="00FD0F96" w:rsidRPr="00DF62F3" w:rsidRDefault="00A12D1F" w:rsidP="008B11C8">
            <w:pPr>
              <w:suppressAutoHyphens/>
              <w:snapToGrid w:val="0"/>
              <w:spacing w:after="0" w:line="100" w:lineRule="atLeast"/>
              <w:rPr>
                <w:rFonts w:ascii="Arial" w:eastAsia="Calibri" w:hAnsi="Arial" w:cs="Arial"/>
                <w:kern w:val="1"/>
                <w:sz w:val="20"/>
                <w:szCs w:val="20"/>
                <w:lang w:eastAsia="hi-IN" w:bidi="hi-IN"/>
              </w:rPr>
            </w:pPr>
            <w:r>
              <w:rPr>
                <w:rFonts w:ascii="Arial" w:eastAsia="Calibri" w:hAnsi="Arial" w:cs="Arial"/>
                <w:kern w:val="1"/>
                <w:sz w:val="20"/>
                <w:szCs w:val="20"/>
                <w:lang w:eastAsia="hi-IN" w:bidi="hi-IN"/>
              </w:rPr>
              <w:t>£47.50</w:t>
            </w:r>
          </w:p>
        </w:tc>
        <w:tc>
          <w:tcPr>
            <w:tcW w:w="4528" w:type="dxa"/>
            <w:tcBorders>
              <w:top w:val="single" w:sz="4" w:space="0" w:color="auto"/>
              <w:left w:val="single" w:sz="4" w:space="0" w:color="000000"/>
              <w:bottom w:val="single" w:sz="4" w:space="0" w:color="000000"/>
            </w:tcBorders>
            <w:shd w:val="clear" w:color="auto" w:fill="auto"/>
          </w:tcPr>
          <w:p w:rsidR="008B11C8" w:rsidRDefault="008B11C8" w:rsidP="008B11C8">
            <w:pPr>
              <w:suppressAutoHyphens/>
              <w:snapToGrid w:val="0"/>
              <w:spacing w:after="0" w:line="100" w:lineRule="atLeast"/>
              <w:rPr>
                <w:rFonts w:ascii="Arial" w:eastAsia="Calibri" w:hAnsi="Arial" w:cs="Arial"/>
                <w:color w:val="000000" w:themeColor="text1"/>
                <w:kern w:val="1"/>
                <w:sz w:val="20"/>
                <w:szCs w:val="20"/>
                <w:lang w:eastAsia="hi-IN" w:bidi="hi-IN"/>
              </w:rPr>
            </w:pPr>
            <w:r>
              <w:rPr>
                <w:rFonts w:ascii="Arial" w:eastAsia="Calibri" w:hAnsi="Arial" w:cs="Arial"/>
                <w:color w:val="000000" w:themeColor="text1"/>
                <w:kern w:val="1"/>
                <w:sz w:val="20"/>
                <w:szCs w:val="20"/>
                <w:lang w:eastAsia="hi-IN" w:bidi="hi-IN"/>
              </w:rPr>
              <w:t>To develop their understanding and skills of gymnastics as a team.</w:t>
            </w:r>
          </w:p>
          <w:p w:rsidR="008B11C8" w:rsidRDefault="008B11C8" w:rsidP="008B11C8">
            <w:pPr>
              <w:suppressAutoHyphens/>
              <w:snapToGrid w:val="0"/>
              <w:spacing w:after="0" w:line="100" w:lineRule="atLeast"/>
              <w:rPr>
                <w:rFonts w:ascii="Arial" w:eastAsia="Calibri" w:hAnsi="Arial" w:cs="Arial"/>
                <w:color w:val="000000" w:themeColor="text1"/>
                <w:kern w:val="1"/>
                <w:sz w:val="20"/>
                <w:szCs w:val="20"/>
                <w:lang w:eastAsia="hi-IN" w:bidi="hi-IN"/>
              </w:rPr>
            </w:pPr>
          </w:p>
          <w:p w:rsidR="008B11C8" w:rsidRPr="00DF62F3" w:rsidRDefault="008B11C8" w:rsidP="008B11C8">
            <w:pPr>
              <w:suppressAutoHyphens/>
              <w:spacing w:after="0" w:line="100" w:lineRule="atLeast"/>
              <w:rPr>
                <w:rFonts w:ascii="Arial" w:eastAsia="Calibri" w:hAnsi="Arial" w:cs="Arial"/>
                <w:kern w:val="1"/>
                <w:sz w:val="20"/>
                <w:szCs w:val="20"/>
                <w:lang w:eastAsia="hi-IN" w:bidi="hi-IN"/>
              </w:rPr>
            </w:pPr>
          </w:p>
        </w:tc>
        <w:tc>
          <w:tcPr>
            <w:tcW w:w="2135" w:type="dxa"/>
            <w:gridSpan w:val="2"/>
            <w:tcBorders>
              <w:top w:val="single" w:sz="4" w:space="0" w:color="auto"/>
              <w:left w:val="single" w:sz="4" w:space="0" w:color="000000"/>
              <w:bottom w:val="single" w:sz="4" w:space="0" w:color="000000"/>
              <w:right w:val="single" w:sz="4" w:space="0" w:color="000000"/>
            </w:tcBorders>
            <w:shd w:val="clear" w:color="auto" w:fill="auto"/>
          </w:tcPr>
          <w:p w:rsidR="008B11C8" w:rsidRDefault="008B11C8" w:rsidP="008B11C8">
            <w:pPr>
              <w:suppressAutoHyphens/>
              <w:snapToGrid w:val="0"/>
              <w:spacing w:after="0" w:line="100" w:lineRule="atLeast"/>
              <w:rPr>
                <w:rFonts w:ascii="Arial" w:eastAsia="Calibri" w:hAnsi="Arial" w:cs="Arial"/>
                <w:color w:val="000000" w:themeColor="text1"/>
                <w:kern w:val="1"/>
                <w:sz w:val="20"/>
                <w:szCs w:val="20"/>
                <w:lang w:eastAsia="hi-IN" w:bidi="hi-IN"/>
              </w:rPr>
            </w:pPr>
            <w:r>
              <w:rPr>
                <w:rFonts w:ascii="Arial" w:eastAsia="Calibri" w:hAnsi="Arial" w:cs="Arial"/>
                <w:color w:val="000000" w:themeColor="text1"/>
                <w:kern w:val="1"/>
                <w:sz w:val="20"/>
                <w:szCs w:val="20"/>
                <w:lang w:eastAsia="hi-IN" w:bidi="hi-IN"/>
              </w:rPr>
              <w:t>Invoice from the Coach</w:t>
            </w:r>
          </w:p>
          <w:p w:rsidR="008B11C8" w:rsidRDefault="008B11C8" w:rsidP="008B11C8">
            <w:pPr>
              <w:suppressAutoHyphens/>
              <w:snapToGrid w:val="0"/>
              <w:spacing w:after="0" w:line="100" w:lineRule="atLeast"/>
              <w:rPr>
                <w:rFonts w:ascii="Arial" w:eastAsia="Calibri" w:hAnsi="Arial" w:cs="Arial"/>
                <w:color w:val="000000" w:themeColor="text1"/>
                <w:kern w:val="1"/>
                <w:sz w:val="20"/>
                <w:szCs w:val="20"/>
                <w:lang w:eastAsia="hi-IN" w:bidi="hi-IN"/>
              </w:rPr>
            </w:pPr>
          </w:p>
          <w:p w:rsidR="008B11C8" w:rsidRDefault="008B11C8" w:rsidP="008B11C8">
            <w:pPr>
              <w:suppressAutoHyphens/>
              <w:snapToGrid w:val="0"/>
              <w:spacing w:after="0" w:line="100" w:lineRule="atLeast"/>
              <w:rPr>
                <w:rFonts w:ascii="Arial" w:eastAsia="Calibri" w:hAnsi="Arial" w:cs="Arial"/>
                <w:color w:val="000000" w:themeColor="text1"/>
                <w:kern w:val="1"/>
                <w:sz w:val="20"/>
                <w:szCs w:val="20"/>
                <w:lang w:eastAsia="hi-IN" w:bidi="hi-IN"/>
              </w:rPr>
            </w:pPr>
          </w:p>
          <w:p w:rsidR="008B11C8" w:rsidRPr="00797455" w:rsidRDefault="008B11C8" w:rsidP="008B11C8">
            <w:pPr>
              <w:suppressAutoHyphens/>
              <w:snapToGrid w:val="0"/>
              <w:spacing w:after="0" w:line="100" w:lineRule="atLeast"/>
              <w:rPr>
                <w:rFonts w:ascii="Arial" w:eastAsia="Calibri" w:hAnsi="Arial" w:cs="Arial"/>
                <w:color w:val="000000" w:themeColor="text1"/>
                <w:kern w:val="1"/>
                <w:sz w:val="20"/>
                <w:szCs w:val="20"/>
                <w:lang w:eastAsia="hi-IN" w:bidi="hi-IN"/>
              </w:rPr>
            </w:pP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8B11C8" w:rsidRDefault="008B11C8" w:rsidP="008B11C8">
            <w:pPr>
              <w:suppressAutoHyphens/>
              <w:snapToGrid w:val="0"/>
              <w:spacing w:after="0" w:line="100" w:lineRule="atLeast"/>
              <w:rPr>
                <w:rFonts w:ascii="Arial" w:eastAsia="Calibri" w:hAnsi="Arial" w:cs="Arial"/>
                <w:color w:val="000000" w:themeColor="text1"/>
                <w:kern w:val="1"/>
                <w:sz w:val="20"/>
                <w:szCs w:val="20"/>
                <w:lang w:eastAsia="hi-IN" w:bidi="hi-IN"/>
              </w:rPr>
            </w:pPr>
            <w:r>
              <w:rPr>
                <w:rFonts w:ascii="Arial" w:eastAsia="Calibri" w:hAnsi="Arial" w:cs="Arial"/>
                <w:color w:val="000000" w:themeColor="text1"/>
                <w:kern w:val="1"/>
                <w:sz w:val="20"/>
                <w:szCs w:val="20"/>
                <w:lang w:eastAsia="hi-IN" w:bidi="hi-IN"/>
              </w:rPr>
              <w:t>Develop their knowledge and understanding.</w:t>
            </w:r>
          </w:p>
          <w:p w:rsidR="008B11C8" w:rsidRPr="00DF62F3" w:rsidRDefault="008B11C8" w:rsidP="008B11C8">
            <w:pPr>
              <w:suppressAutoHyphens/>
              <w:snapToGrid w:val="0"/>
              <w:spacing w:after="0" w:line="100" w:lineRule="atLeast"/>
              <w:rPr>
                <w:rFonts w:ascii="Arial" w:eastAsia="Calibri" w:hAnsi="Arial" w:cs="Arial"/>
                <w:kern w:val="1"/>
                <w:sz w:val="20"/>
                <w:szCs w:val="20"/>
                <w:lang w:eastAsia="hi-IN" w:bidi="hi-IN"/>
              </w:rPr>
            </w:pPr>
          </w:p>
        </w:tc>
      </w:tr>
      <w:tr w:rsidR="008B11C8" w:rsidRPr="00506979" w:rsidTr="00CE6F41">
        <w:trPr>
          <w:gridBefore w:val="1"/>
          <w:wBefore w:w="29" w:type="dxa"/>
          <w:trHeight w:val="615"/>
        </w:trPr>
        <w:tc>
          <w:tcPr>
            <w:tcW w:w="2807" w:type="dxa"/>
            <w:tcBorders>
              <w:top w:val="single" w:sz="4" w:space="0" w:color="000000"/>
              <w:left w:val="single" w:sz="4" w:space="0" w:color="000000"/>
              <w:bottom w:val="single" w:sz="4" w:space="0" w:color="000000"/>
            </w:tcBorders>
            <w:shd w:val="clear" w:color="auto" w:fill="auto"/>
          </w:tcPr>
          <w:p w:rsidR="008B11C8" w:rsidRDefault="00CA6C2A" w:rsidP="008B11C8">
            <w:pPr>
              <w:suppressAutoHyphens/>
              <w:snapToGrid w:val="0"/>
              <w:spacing w:after="0" w:line="100" w:lineRule="atLeast"/>
              <w:rPr>
                <w:rFonts w:ascii="Arial" w:eastAsia="Calibri" w:hAnsi="Arial" w:cs="Arial"/>
                <w:color w:val="000000" w:themeColor="text1"/>
                <w:kern w:val="1"/>
                <w:sz w:val="20"/>
                <w:szCs w:val="20"/>
                <w:lang w:eastAsia="hi-IN" w:bidi="hi-IN"/>
              </w:rPr>
            </w:pPr>
            <w:r>
              <w:rPr>
                <w:rFonts w:ascii="Arial" w:eastAsia="Calibri" w:hAnsi="Arial" w:cs="Arial"/>
                <w:color w:val="000000" w:themeColor="text1"/>
                <w:kern w:val="1"/>
                <w:sz w:val="20"/>
                <w:szCs w:val="20"/>
                <w:lang w:eastAsia="hi-IN" w:bidi="hi-IN"/>
              </w:rPr>
              <w:t xml:space="preserve">Rewards for children during lunchtime </w:t>
            </w:r>
          </w:p>
        </w:tc>
        <w:tc>
          <w:tcPr>
            <w:tcW w:w="1842" w:type="dxa"/>
            <w:tcBorders>
              <w:top w:val="single" w:sz="4" w:space="0" w:color="000000"/>
              <w:left w:val="single" w:sz="4" w:space="0" w:color="000000"/>
              <w:bottom w:val="single" w:sz="4" w:space="0" w:color="000000"/>
            </w:tcBorders>
            <w:shd w:val="clear" w:color="auto" w:fill="auto"/>
          </w:tcPr>
          <w:p w:rsidR="008B11C8" w:rsidRDefault="00CA6C2A" w:rsidP="008B11C8">
            <w:pPr>
              <w:suppressAutoHyphens/>
              <w:snapToGrid w:val="0"/>
              <w:spacing w:after="0" w:line="100" w:lineRule="atLeast"/>
              <w:rPr>
                <w:rFonts w:ascii="Arial" w:eastAsia="Calibri" w:hAnsi="Arial" w:cs="Arial"/>
                <w:color w:val="000000" w:themeColor="text1"/>
                <w:kern w:val="1"/>
                <w:sz w:val="20"/>
                <w:szCs w:val="20"/>
                <w:lang w:eastAsia="hi-IN" w:bidi="hi-IN"/>
              </w:rPr>
            </w:pPr>
            <w:r>
              <w:rPr>
                <w:rFonts w:ascii="Arial" w:eastAsia="Calibri" w:hAnsi="Arial" w:cs="Arial"/>
                <w:color w:val="000000" w:themeColor="text1"/>
                <w:kern w:val="1"/>
                <w:sz w:val="20"/>
                <w:szCs w:val="20"/>
                <w:lang w:eastAsia="hi-IN" w:bidi="hi-IN"/>
              </w:rPr>
              <w:t>25.02.2019</w:t>
            </w:r>
          </w:p>
          <w:p w:rsidR="00CA6C2A" w:rsidRPr="00A6062C" w:rsidRDefault="00CA6C2A" w:rsidP="008B11C8">
            <w:pPr>
              <w:suppressAutoHyphens/>
              <w:snapToGrid w:val="0"/>
              <w:spacing w:after="0" w:line="100" w:lineRule="atLeast"/>
              <w:rPr>
                <w:rFonts w:ascii="Arial" w:eastAsia="Calibri" w:hAnsi="Arial" w:cs="Arial"/>
                <w:color w:val="000000" w:themeColor="text1"/>
                <w:kern w:val="1"/>
                <w:sz w:val="20"/>
                <w:szCs w:val="20"/>
                <w:lang w:eastAsia="hi-IN" w:bidi="hi-IN"/>
              </w:rPr>
            </w:pPr>
            <w:r>
              <w:rPr>
                <w:rFonts w:ascii="Arial" w:eastAsia="Calibri" w:hAnsi="Arial" w:cs="Arial"/>
                <w:color w:val="000000" w:themeColor="text1"/>
                <w:kern w:val="1"/>
                <w:sz w:val="20"/>
                <w:szCs w:val="20"/>
                <w:lang w:eastAsia="hi-IN" w:bidi="hi-IN"/>
              </w:rPr>
              <w:t>£14.72</w:t>
            </w:r>
          </w:p>
        </w:tc>
        <w:tc>
          <w:tcPr>
            <w:tcW w:w="4528" w:type="dxa"/>
            <w:tcBorders>
              <w:top w:val="single" w:sz="4" w:space="0" w:color="000000"/>
              <w:left w:val="single" w:sz="4" w:space="0" w:color="000000"/>
              <w:bottom w:val="single" w:sz="4" w:space="0" w:color="000000"/>
            </w:tcBorders>
            <w:shd w:val="clear" w:color="auto" w:fill="auto"/>
          </w:tcPr>
          <w:p w:rsidR="008B11C8" w:rsidRDefault="00CA6C2A" w:rsidP="008B11C8">
            <w:pPr>
              <w:suppressAutoHyphens/>
              <w:snapToGrid w:val="0"/>
              <w:spacing w:after="0" w:line="100" w:lineRule="atLeast"/>
              <w:rPr>
                <w:rFonts w:ascii="Arial" w:eastAsia="Calibri" w:hAnsi="Arial" w:cs="Arial"/>
                <w:color w:val="000000" w:themeColor="text1"/>
                <w:kern w:val="1"/>
                <w:sz w:val="20"/>
                <w:szCs w:val="20"/>
                <w:lang w:eastAsia="hi-IN" w:bidi="hi-IN"/>
              </w:rPr>
            </w:pPr>
            <w:r>
              <w:rPr>
                <w:rFonts w:ascii="Arial" w:eastAsia="Calibri" w:hAnsi="Arial" w:cs="Arial"/>
                <w:color w:val="000000" w:themeColor="text1"/>
                <w:kern w:val="1"/>
                <w:sz w:val="20"/>
                <w:szCs w:val="20"/>
                <w:lang w:eastAsia="hi-IN" w:bidi="hi-IN"/>
              </w:rPr>
              <w:t>To improve behaviour for all children throughout the school to enhance their learning and understanding.</w:t>
            </w:r>
          </w:p>
        </w:tc>
        <w:tc>
          <w:tcPr>
            <w:tcW w:w="2135" w:type="dxa"/>
            <w:gridSpan w:val="2"/>
            <w:tcBorders>
              <w:top w:val="single" w:sz="4" w:space="0" w:color="000000"/>
              <w:left w:val="single" w:sz="4" w:space="0" w:color="000000"/>
              <w:bottom w:val="single" w:sz="4" w:space="0" w:color="000000"/>
              <w:right w:val="single" w:sz="4" w:space="0" w:color="000000"/>
            </w:tcBorders>
            <w:shd w:val="clear" w:color="auto" w:fill="auto"/>
          </w:tcPr>
          <w:p w:rsidR="008B11C8" w:rsidRDefault="00CA6C2A" w:rsidP="008B11C8">
            <w:pPr>
              <w:suppressAutoHyphens/>
              <w:snapToGrid w:val="0"/>
              <w:spacing w:after="0" w:line="100" w:lineRule="atLeast"/>
              <w:rPr>
                <w:rFonts w:ascii="Arial" w:eastAsia="Calibri" w:hAnsi="Arial" w:cs="Arial"/>
                <w:color w:val="000000" w:themeColor="text1"/>
                <w:kern w:val="1"/>
                <w:sz w:val="20"/>
                <w:szCs w:val="20"/>
                <w:lang w:eastAsia="hi-IN" w:bidi="hi-IN"/>
              </w:rPr>
            </w:pPr>
            <w:r>
              <w:rPr>
                <w:rFonts w:ascii="Arial" w:eastAsia="Calibri" w:hAnsi="Arial" w:cs="Arial"/>
                <w:color w:val="000000" w:themeColor="text1"/>
                <w:kern w:val="1"/>
                <w:sz w:val="20"/>
                <w:szCs w:val="20"/>
                <w:lang w:eastAsia="hi-IN" w:bidi="hi-IN"/>
              </w:rPr>
              <w:t>Invoice in the file.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B11C8" w:rsidRDefault="00CA6C2A" w:rsidP="008B11C8">
            <w:pPr>
              <w:suppressAutoHyphens/>
              <w:snapToGrid w:val="0"/>
              <w:spacing w:after="0" w:line="100" w:lineRule="atLeast"/>
              <w:rPr>
                <w:rFonts w:ascii="Arial" w:eastAsia="Calibri" w:hAnsi="Arial" w:cs="Arial"/>
                <w:color w:val="000000" w:themeColor="text1"/>
                <w:kern w:val="1"/>
                <w:sz w:val="20"/>
                <w:szCs w:val="20"/>
                <w:lang w:eastAsia="hi-IN" w:bidi="hi-IN"/>
              </w:rPr>
            </w:pPr>
            <w:r>
              <w:rPr>
                <w:rFonts w:ascii="Arial" w:eastAsia="Calibri" w:hAnsi="Arial" w:cs="Arial"/>
                <w:color w:val="000000" w:themeColor="text1"/>
                <w:kern w:val="1"/>
                <w:sz w:val="20"/>
                <w:szCs w:val="20"/>
                <w:lang w:eastAsia="hi-IN" w:bidi="hi-IN"/>
              </w:rPr>
              <w:t xml:space="preserve">Recognised good behaviour </w:t>
            </w:r>
            <w:r w:rsidR="004E1589">
              <w:rPr>
                <w:rFonts w:ascii="Arial" w:eastAsia="Calibri" w:hAnsi="Arial" w:cs="Arial"/>
                <w:color w:val="000000" w:themeColor="text1"/>
                <w:kern w:val="1"/>
                <w:sz w:val="20"/>
                <w:szCs w:val="20"/>
                <w:lang w:eastAsia="hi-IN" w:bidi="hi-IN"/>
              </w:rPr>
              <w:t>in class and concentration levels.</w:t>
            </w:r>
          </w:p>
        </w:tc>
      </w:tr>
      <w:tr w:rsidR="008B11C8" w:rsidRPr="00506979" w:rsidTr="00CE6F41">
        <w:trPr>
          <w:gridBefore w:val="1"/>
          <w:wBefore w:w="29" w:type="dxa"/>
          <w:trHeight w:val="615"/>
        </w:trPr>
        <w:tc>
          <w:tcPr>
            <w:tcW w:w="2807" w:type="dxa"/>
            <w:tcBorders>
              <w:top w:val="single" w:sz="4" w:space="0" w:color="000000"/>
              <w:left w:val="single" w:sz="4" w:space="0" w:color="000000"/>
              <w:bottom w:val="single" w:sz="4" w:space="0" w:color="000000"/>
            </w:tcBorders>
            <w:shd w:val="clear" w:color="auto" w:fill="auto"/>
          </w:tcPr>
          <w:p w:rsidR="008B11C8" w:rsidRDefault="00CC5C21" w:rsidP="008B11C8">
            <w:pPr>
              <w:suppressAutoHyphens/>
              <w:snapToGrid w:val="0"/>
              <w:spacing w:after="0" w:line="100" w:lineRule="atLeast"/>
              <w:rPr>
                <w:rFonts w:ascii="Arial" w:eastAsia="Calibri" w:hAnsi="Arial" w:cs="Arial"/>
                <w:color w:val="000000" w:themeColor="text1"/>
                <w:kern w:val="1"/>
                <w:sz w:val="20"/>
                <w:szCs w:val="20"/>
                <w:lang w:eastAsia="hi-IN" w:bidi="hi-IN"/>
              </w:rPr>
            </w:pPr>
            <w:r>
              <w:rPr>
                <w:rFonts w:ascii="Arial" w:eastAsia="Calibri" w:hAnsi="Arial" w:cs="Arial"/>
                <w:color w:val="000000" w:themeColor="text1"/>
                <w:kern w:val="1"/>
                <w:sz w:val="20"/>
                <w:szCs w:val="20"/>
                <w:lang w:eastAsia="hi-IN" w:bidi="hi-IN"/>
              </w:rPr>
              <w:t>Equipment bought to improve the children wellbeing to interact and play with one another</w:t>
            </w:r>
          </w:p>
          <w:p w:rsidR="002857AC" w:rsidRDefault="002857AC" w:rsidP="008B11C8">
            <w:pPr>
              <w:suppressAutoHyphens/>
              <w:snapToGrid w:val="0"/>
              <w:spacing w:after="0" w:line="100" w:lineRule="atLeast"/>
              <w:rPr>
                <w:rFonts w:ascii="Arial" w:eastAsia="Calibri" w:hAnsi="Arial" w:cs="Arial"/>
                <w:color w:val="000000" w:themeColor="text1"/>
                <w:kern w:val="1"/>
                <w:sz w:val="20"/>
                <w:szCs w:val="20"/>
                <w:lang w:eastAsia="hi-IN" w:bidi="hi-IN"/>
              </w:rPr>
            </w:pPr>
          </w:p>
        </w:tc>
        <w:tc>
          <w:tcPr>
            <w:tcW w:w="1842" w:type="dxa"/>
            <w:tcBorders>
              <w:top w:val="single" w:sz="4" w:space="0" w:color="000000"/>
              <w:left w:val="single" w:sz="4" w:space="0" w:color="000000"/>
              <w:bottom w:val="single" w:sz="4" w:space="0" w:color="000000"/>
            </w:tcBorders>
            <w:shd w:val="clear" w:color="auto" w:fill="auto"/>
          </w:tcPr>
          <w:p w:rsidR="008B11C8" w:rsidRDefault="00CC5C21" w:rsidP="008B11C8">
            <w:pPr>
              <w:suppressAutoHyphens/>
              <w:snapToGrid w:val="0"/>
              <w:spacing w:after="0" w:line="100" w:lineRule="atLeast"/>
              <w:rPr>
                <w:rFonts w:ascii="Arial" w:eastAsia="Calibri" w:hAnsi="Arial" w:cs="Arial"/>
                <w:color w:val="000000" w:themeColor="text1"/>
                <w:kern w:val="1"/>
                <w:sz w:val="20"/>
                <w:szCs w:val="20"/>
                <w:lang w:eastAsia="hi-IN" w:bidi="hi-IN"/>
              </w:rPr>
            </w:pPr>
            <w:r>
              <w:rPr>
                <w:rFonts w:ascii="Arial" w:eastAsia="Calibri" w:hAnsi="Arial" w:cs="Arial"/>
                <w:color w:val="000000" w:themeColor="text1"/>
                <w:kern w:val="1"/>
                <w:sz w:val="20"/>
                <w:szCs w:val="20"/>
                <w:lang w:eastAsia="hi-IN" w:bidi="hi-IN"/>
              </w:rPr>
              <w:t>12.03.2019</w:t>
            </w:r>
          </w:p>
          <w:p w:rsidR="00CC5C21" w:rsidRDefault="00CC5C21" w:rsidP="008B11C8">
            <w:pPr>
              <w:suppressAutoHyphens/>
              <w:snapToGrid w:val="0"/>
              <w:spacing w:after="0" w:line="100" w:lineRule="atLeast"/>
              <w:rPr>
                <w:rFonts w:ascii="Arial" w:eastAsia="Calibri" w:hAnsi="Arial" w:cs="Arial"/>
                <w:color w:val="000000" w:themeColor="text1"/>
                <w:kern w:val="1"/>
                <w:sz w:val="20"/>
                <w:szCs w:val="20"/>
                <w:lang w:eastAsia="hi-IN" w:bidi="hi-IN"/>
              </w:rPr>
            </w:pPr>
            <w:r>
              <w:rPr>
                <w:rFonts w:ascii="Arial" w:eastAsia="Calibri" w:hAnsi="Arial" w:cs="Arial"/>
                <w:color w:val="000000" w:themeColor="text1"/>
                <w:kern w:val="1"/>
                <w:sz w:val="20"/>
                <w:szCs w:val="20"/>
                <w:lang w:eastAsia="hi-IN" w:bidi="hi-IN"/>
              </w:rPr>
              <w:t>£167.90</w:t>
            </w:r>
          </w:p>
        </w:tc>
        <w:tc>
          <w:tcPr>
            <w:tcW w:w="4528" w:type="dxa"/>
            <w:tcBorders>
              <w:top w:val="single" w:sz="4" w:space="0" w:color="000000"/>
              <w:left w:val="single" w:sz="4" w:space="0" w:color="000000"/>
              <w:bottom w:val="single" w:sz="4" w:space="0" w:color="000000"/>
            </w:tcBorders>
            <w:shd w:val="clear" w:color="auto" w:fill="auto"/>
          </w:tcPr>
          <w:p w:rsidR="008B11C8" w:rsidRDefault="00CC5C21" w:rsidP="008B11C8">
            <w:pPr>
              <w:suppressAutoHyphens/>
              <w:snapToGrid w:val="0"/>
              <w:spacing w:after="0" w:line="100" w:lineRule="atLeast"/>
              <w:rPr>
                <w:rFonts w:ascii="Arial" w:eastAsia="Calibri" w:hAnsi="Arial" w:cs="Arial"/>
                <w:color w:val="000000" w:themeColor="text1"/>
                <w:kern w:val="1"/>
                <w:sz w:val="20"/>
                <w:szCs w:val="20"/>
                <w:lang w:eastAsia="hi-IN" w:bidi="hi-IN"/>
              </w:rPr>
            </w:pPr>
            <w:r>
              <w:rPr>
                <w:rFonts w:ascii="Arial" w:eastAsia="Calibri" w:hAnsi="Arial" w:cs="Arial"/>
                <w:color w:val="000000" w:themeColor="text1"/>
                <w:kern w:val="1"/>
                <w:sz w:val="20"/>
                <w:szCs w:val="20"/>
                <w:lang w:eastAsia="hi-IN" w:bidi="hi-IN"/>
              </w:rPr>
              <w:t xml:space="preserve">To improve the life skills </w:t>
            </w:r>
            <w:r w:rsidR="009B6059">
              <w:rPr>
                <w:rFonts w:ascii="Arial" w:eastAsia="Calibri" w:hAnsi="Arial" w:cs="Arial"/>
                <w:color w:val="000000" w:themeColor="text1"/>
                <w:kern w:val="1"/>
                <w:sz w:val="20"/>
                <w:szCs w:val="20"/>
                <w:lang w:eastAsia="hi-IN" w:bidi="hi-IN"/>
              </w:rPr>
              <w:t>for all children to develop their knowledge and understanding with each other.</w:t>
            </w:r>
          </w:p>
        </w:tc>
        <w:tc>
          <w:tcPr>
            <w:tcW w:w="2135" w:type="dxa"/>
            <w:gridSpan w:val="2"/>
            <w:tcBorders>
              <w:top w:val="single" w:sz="4" w:space="0" w:color="000000"/>
              <w:left w:val="single" w:sz="4" w:space="0" w:color="000000"/>
              <w:bottom w:val="single" w:sz="4" w:space="0" w:color="000000"/>
              <w:right w:val="single" w:sz="4" w:space="0" w:color="000000"/>
            </w:tcBorders>
            <w:shd w:val="clear" w:color="auto" w:fill="auto"/>
          </w:tcPr>
          <w:p w:rsidR="008B11C8" w:rsidRDefault="009B6059" w:rsidP="008B11C8">
            <w:pPr>
              <w:suppressAutoHyphens/>
              <w:snapToGrid w:val="0"/>
              <w:spacing w:after="0" w:line="100" w:lineRule="atLeast"/>
              <w:rPr>
                <w:rFonts w:ascii="Arial" w:eastAsia="Calibri" w:hAnsi="Arial" w:cs="Arial"/>
                <w:color w:val="000000" w:themeColor="text1"/>
                <w:kern w:val="1"/>
                <w:sz w:val="20"/>
                <w:szCs w:val="20"/>
                <w:lang w:eastAsia="hi-IN" w:bidi="hi-IN"/>
              </w:rPr>
            </w:pPr>
            <w:r>
              <w:rPr>
                <w:rFonts w:ascii="Arial" w:eastAsia="Calibri" w:hAnsi="Arial" w:cs="Arial"/>
                <w:color w:val="000000" w:themeColor="text1"/>
                <w:kern w:val="1"/>
                <w:sz w:val="20"/>
                <w:szCs w:val="20"/>
                <w:lang w:eastAsia="hi-IN" w:bidi="hi-IN"/>
              </w:rPr>
              <w:t>Invoice in the file.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B11C8" w:rsidRDefault="009B6059" w:rsidP="008B11C8">
            <w:pPr>
              <w:suppressAutoHyphens/>
              <w:snapToGrid w:val="0"/>
              <w:spacing w:after="0" w:line="100" w:lineRule="atLeast"/>
              <w:rPr>
                <w:rFonts w:ascii="Arial" w:eastAsia="Calibri" w:hAnsi="Arial" w:cs="Arial"/>
                <w:color w:val="000000" w:themeColor="text1"/>
                <w:kern w:val="1"/>
                <w:sz w:val="20"/>
                <w:szCs w:val="20"/>
                <w:lang w:eastAsia="hi-IN" w:bidi="hi-IN"/>
              </w:rPr>
            </w:pPr>
            <w:r>
              <w:rPr>
                <w:rFonts w:ascii="Arial" w:eastAsia="Calibri" w:hAnsi="Arial" w:cs="Arial"/>
                <w:color w:val="000000" w:themeColor="text1"/>
                <w:kern w:val="1"/>
                <w:sz w:val="20"/>
                <w:szCs w:val="20"/>
                <w:lang w:eastAsia="hi-IN" w:bidi="hi-IN"/>
              </w:rPr>
              <w:t>Interacting with one another.</w:t>
            </w:r>
          </w:p>
        </w:tc>
      </w:tr>
      <w:tr w:rsidR="002857AC" w:rsidRPr="00506979" w:rsidTr="00CE6F41">
        <w:trPr>
          <w:gridBefore w:val="1"/>
          <w:wBefore w:w="29" w:type="dxa"/>
          <w:trHeight w:val="615"/>
        </w:trPr>
        <w:tc>
          <w:tcPr>
            <w:tcW w:w="2807" w:type="dxa"/>
            <w:tcBorders>
              <w:top w:val="single" w:sz="4" w:space="0" w:color="000000"/>
              <w:left w:val="single" w:sz="4" w:space="0" w:color="000000"/>
              <w:bottom w:val="single" w:sz="4" w:space="0" w:color="000000"/>
            </w:tcBorders>
            <w:shd w:val="clear" w:color="auto" w:fill="auto"/>
          </w:tcPr>
          <w:p w:rsidR="002857AC" w:rsidRDefault="00C45A47" w:rsidP="008B11C8">
            <w:pPr>
              <w:suppressAutoHyphens/>
              <w:snapToGrid w:val="0"/>
              <w:spacing w:after="0" w:line="100" w:lineRule="atLeast"/>
              <w:rPr>
                <w:rFonts w:ascii="Arial" w:eastAsia="Calibri" w:hAnsi="Arial" w:cs="Arial"/>
                <w:color w:val="000000" w:themeColor="text1"/>
                <w:kern w:val="1"/>
                <w:sz w:val="20"/>
                <w:szCs w:val="20"/>
                <w:lang w:eastAsia="hi-IN" w:bidi="hi-IN"/>
              </w:rPr>
            </w:pPr>
            <w:r>
              <w:rPr>
                <w:rFonts w:ascii="Arial" w:eastAsia="Calibri" w:hAnsi="Arial" w:cs="Arial"/>
                <w:color w:val="000000" w:themeColor="text1"/>
                <w:kern w:val="1"/>
                <w:sz w:val="20"/>
                <w:szCs w:val="20"/>
                <w:lang w:eastAsia="hi-IN" w:bidi="hi-IN"/>
              </w:rPr>
              <w:t xml:space="preserve">Schools Football League </w:t>
            </w:r>
          </w:p>
        </w:tc>
        <w:tc>
          <w:tcPr>
            <w:tcW w:w="1842" w:type="dxa"/>
            <w:tcBorders>
              <w:top w:val="single" w:sz="4" w:space="0" w:color="000000"/>
              <w:left w:val="single" w:sz="4" w:space="0" w:color="000000"/>
              <w:bottom w:val="single" w:sz="4" w:space="0" w:color="000000"/>
            </w:tcBorders>
            <w:shd w:val="clear" w:color="auto" w:fill="auto"/>
          </w:tcPr>
          <w:p w:rsidR="002857AC" w:rsidRDefault="00C1488D" w:rsidP="008B11C8">
            <w:pPr>
              <w:suppressAutoHyphens/>
              <w:snapToGrid w:val="0"/>
              <w:spacing w:after="0" w:line="100" w:lineRule="atLeast"/>
              <w:rPr>
                <w:rFonts w:ascii="Arial" w:eastAsia="Calibri" w:hAnsi="Arial" w:cs="Arial"/>
                <w:color w:val="000000" w:themeColor="text1"/>
                <w:kern w:val="1"/>
                <w:sz w:val="20"/>
                <w:szCs w:val="20"/>
                <w:lang w:eastAsia="hi-IN" w:bidi="hi-IN"/>
              </w:rPr>
            </w:pPr>
            <w:r>
              <w:rPr>
                <w:rFonts w:ascii="Arial" w:eastAsia="Calibri" w:hAnsi="Arial" w:cs="Arial"/>
                <w:color w:val="000000" w:themeColor="text1"/>
                <w:kern w:val="1"/>
                <w:sz w:val="20"/>
                <w:szCs w:val="20"/>
                <w:lang w:eastAsia="hi-IN" w:bidi="hi-IN"/>
              </w:rPr>
              <w:t>11.12.2018</w:t>
            </w:r>
          </w:p>
          <w:p w:rsidR="00C1488D" w:rsidRDefault="00C1488D" w:rsidP="008B11C8">
            <w:pPr>
              <w:suppressAutoHyphens/>
              <w:snapToGrid w:val="0"/>
              <w:spacing w:after="0" w:line="100" w:lineRule="atLeast"/>
              <w:rPr>
                <w:rFonts w:ascii="Arial" w:eastAsia="Calibri" w:hAnsi="Arial" w:cs="Arial"/>
                <w:color w:val="000000" w:themeColor="text1"/>
                <w:kern w:val="1"/>
                <w:sz w:val="20"/>
                <w:szCs w:val="20"/>
                <w:lang w:eastAsia="hi-IN" w:bidi="hi-IN"/>
              </w:rPr>
            </w:pPr>
            <w:r>
              <w:rPr>
                <w:rFonts w:ascii="Arial" w:eastAsia="Calibri" w:hAnsi="Arial" w:cs="Arial"/>
                <w:color w:val="000000" w:themeColor="text1"/>
                <w:kern w:val="1"/>
                <w:sz w:val="20"/>
                <w:szCs w:val="20"/>
                <w:lang w:eastAsia="hi-IN" w:bidi="hi-IN"/>
              </w:rPr>
              <w:t>£40.00</w:t>
            </w:r>
          </w:p>
        </w:tc>
        <w:tc>
          <w:tcPr>
            <w:tcW w:w="4528" w:type="dxa"/>
            <w:tcBorders>
              <w:top w:val="single" w:sz="4" w:space="0" w:color="000000"/>
              <w:left w:val="single" w:sz="4" w:space="0" w:color="000000"/>
              <w:bottom w:val="single" w:sz="4" w:space="0" w:color="000000"/>
            </w:tcBorders>
            <w:shd w:val="clear" w:color="auto" w:fill="auto"/>
          </w:tcPr>
          <w:p w:rsidR="002857AC" w:rsidRDefault="00C1488D" w:rsidP="008B11C8">
            <w:pPr>
              <w:suppressAutoHyphens/>
              <w:snapToGrid w:val="0"/>
              <w:spacing w:after="0" w:line="100" w:lineRule="atLeast"/>
              <w:rPr>
                <w:rFonts w:ascii="Arial" w:eastAsia="Calibri" w:hAnsi="Arial" w:cs="Arial"/>
                <w:color w:val="000000" w:themeColor="text1"/>
                <w:kern w:val="1"/>
                <w:sz w:val="20"/>
                <w:szCs w:val="20"/>
                <w:lang w:eastAsia="hi-IN" w:bidi="hi-IN"/>
              </w:rPr>
            </w:pPr>
            <w:r>
              <w:rPr>
                <w:rFonts w:ascii="Arial" w:eastAsia="Calibri" w:hAnsi="Arial" w:cs="Arial"/>
                <w:color w:val="000000" w:themeColor="text1"/>
                <w:kern w:val="1"/>
                <w:sz w:val="20"/>
                <w:szCs w:val="20"/>
                <w:lang w:eastAsia="hi-IN" w:bidi="hi-IN"/>
              </w:rPr>
              <w:t xml:space="preserve">Entry Fee for Competition </w:t>
            </w:r>
          </w:p>
        </w:tc>
        <w:tc>
          <w:tcPr>
            <w:tcW w:w="2135" w:type="dxa"/>
            <w:gridSpan w:val="2"/>
            <w:tcBorders>
              <w:top w:val="single" w:sz="4" w:space="0" w:color="000000"/>
              <w:left w:val="single" w:sz="4" w:space="0" w:color="000000"/>
              <w:bottom w:val="single" w:sz="4" w:space="0" w:color="000000"/>
              <w:right w:val="single" w:sz="4" w:space="0" w:color="000000"/>
            </w:tcBorders>
            <w:shd w:val="clear" w:color="auto" w:fill="auto"/>
          </w:tcPr>
          <w:p w:rsidR="002857AC" w:rsidRDefault="00C1488D" w:rsidP="008B11C8">
            <w:pPr>
              <w:suppressAutoHyphens/>
              <w:snapToGrid w:val="0"/>
              <w:spacing w:after="0" w:line="100" w:lineRule="atLeast"/>
              <w:rPr>
                <w:rFonts w:ascii="Arial" w:eastAsia="Calibri" w:hAnsi="Arial" w:cs="Arial"/>
                <w:color w:val="000000" w:themeColor="text1"/>
                <w:kern w:val="1"/>
                <w:sz w:val="20"/>
                <w:szCs w:val="20"/>
                <w:lang w:eastAsia="hi-IN" w:bidi="hi-IN"/>
              </w:rPr>
            </w:pPr>
            <w:r>
              <w:rPr>
                <w:rFonts w:ascii="Arial" w:eastAsia="Calibri" w:hAnsi="Arial" w:cs="Arial"/>
                <w:color w:val="000000" w:themeColor="text1"/>
                <w:kern w:val="1"/>
                <w:sz w:val="20"/>
                <w:szCs w:val="20"/>
                <w:lang w:eastAsia="hi-IN" w:bidi="hi-IN"/>
              </w:rPr>
              <w:t>Invoice in the file.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857AC" w:rsidRDefault="00C1488D" w:rsidP="008B11C8">
            <w:pPr>
              <w:suppressAutoHyphens/>
              <w:snapToGrid w:val="0"/>
              <w:spacing w:after="0" w:line="100" w:lineRule="atLeast"/>
              <w:rPr>
                <w:rFonts w:ascii="Arial" w:eastAsia="Calibri" w:hAnsi="Arial" w:cs="Arial"/>
                <w:color w:val="000000" w:themeColor="text1"/>
                <w:kern w:val="1"/>
                <w:sz w:val="20"/>
                <w:szCs w:val="20"/>
                <w:lang w:eastAsia="hi-IN" w:bidi="hi-IN"/>
              </w:rPr>
            </w:pPr>
            <w:r>
              <w:rPr>
                <w:rFonts w:ascii="Arial" w:eastAsia="Calibri" w:hAnsi="Arial" w:cs="Arial"/>
                <w:color w:val="000000" w:themeColor="text1"/>
                <w:kern w:val="1"/>
                <w:sz w:val="20"/>
                <w:szCs w:val="20"/>
                <w:lang w:eastAsia="hi-IN" w:bidi="hi-IN"/>
              </w:rPr>
              <w:t>Competitive Sports for the children.</w:t>
            </w:r>
          </w:p>
        </w:tc>
      </w:tr>
      <w:tr w:rsidR="00D25997" w:rsidRPr="00506979" w:rsidTr="00CE6F41">
        <w:trPr>
          <w:gridBefore w:val="1"/>
          <w:wBefore w:w="29" w:type="dxa"/>
          <w:trHeight w:val="615"/>
        </w:trPr>
        <w:tc>
          <w:tcPr>
            <w:tcW w:w="2807" w:type="dxa"/>
            <w:tcBorders>
              <w:top w:val="single" w:sz="4" w:space="0" w:color="000000"/>
              <w:left w:val="single" w:sz="4" w:space="0" w:color="000000"/>
              <w:bottom w:val="single" w:sz="4" w:space="0" w:color="000000"/>
            </w:tcBorders>
            <w:shd w:val="clear" w:color="auto" w:fill="auto"/>
          </w:tcPr>
          <w:p w:rsidR="00D25997" w:rsidRDefault="00232C32" w:rsidP="008B11C8">
            <w:pPr>
              <w:suppressAutoHyphens/>
              <w:snapToGrid w:val="0"/>
              <w:spacing w:after="0" w:line="100" w:lineRule="atLeast"/>
              <w:rPr>
                <w:rFonts w:ascii="Arial" w:eastAsia="Calibri" w:hAnsi="Arial" w:cs="Arial"/>
                <w:color w:val="000000" w:themeColor="text1"/>
                <w:kern w:val="1"/>
                <w:sz w:val="20"/>
                <w:szCs w:val="20"/>
                <w:lang w:eastAsia="hi-IN" w:bidi="hi-IN"/>
              </w:rPr>
            </w:pPr>
            <w:r>
              <w:rPr>
                <w:rFonts w:ascii="Arial" w:eastAsia="Calibri" w:hAnsi="Arial" w:cs="Arial"/>
                <w:color w:val="000000" w:themeColor="text1"/>
                <w:kern w:val="1"/>
                <w:sz w:val="20"/>
                <w:szCs w:val="20"/>
                <w:lang w:eastAsia="hi-IN" w:bidi="hi-IN"/>
              </w:rPr>
              <w:lastRenderedPageBreak/>
              <w:t>Contribution towards the maintenance of all play outdoor equipment</w:t>
            </w:r>
          </w:p>
          <w:p w:rsidR="008306AB" w:rsidRDefault="008306AB" w:rsidP="008B11C8">
            <w:pPr>
              <w:suppressAutoHyphens/>
              <w:snapToGrid w:val="0"/>
              <w:spacing w:after="0" w:line="100" w:lineRule="atLeast"/>
              <w:rPr>
                <w:rFonts w:ascii="Arial" w:eastAsia="Calibri" w:hAnsi="Arial" w:cs="Arial"/>
                <w:color w:val="000000" w:themeColor="text1"/>
                <w:kern w:val="1"/>
                <w:sz w:val="20"/>
                <w:szCs w:val="20"/>
                <w:lang w:eastAsia="hi-IN" w:bidi="hi-IN"/>
              </w:rPr>
            </w:pPr>
          </w:p>
        </w:tc>
        <w:tc>
          <w:tcPr>
            <w:tcW w:w="1842" w:type="dxa"/>
            <w:tcBorders>
              <w:top w:val="single" w:sz="4" w:space="0" w:color="000000"/>
              <w:left w:val="single" w:sz="4" w:space="0" w:color="000000"/>
              <w:bottom w:val="single" w:sz="4" w:space="0" w:color="000000"/>
            </w:tcBorders>
            <w:shd w:val="clear" w:color="auto" w:fill="auto"/>
          </w:tcPr>
          <w:p w:rsidR="00D25997" w:rsidRDefault="00232C32" w:rsidP="008B11C8">
            <w:pPr>
              <w:suppressAutoHyphens/>
              <w:snapToGrid w:val="0"/>
              <w:spacing w:after="0" w:line="100" w:lineRule="atLeast"/>
              <w:rPr>
                <w:rFonts w:ascii="Arial" w:eastAsia="Calibri" w:hAnsi="Arial" w:cs="Arial"/>
                <w:color w:val="000000" w:themeColor="text1"/>
                <w:kern w:val="1"/>
                <w:sz w:val="20"/>
                <w:szCs w:val="20"/>
                <w:lang w:eastAsia="hi-IN" w:bidi="hi-IN"/>
              </w:rPr>
            </w:pPr>
            <w:r>
              <w:rPr>
                <w:rFonts w:ascii="Arial" w:eastAsia="Calibri" w:hAnsi="Arial" w:cs="Arial"/>
                <w:color w:val="000000" w:themeColor="text1"/>
                <w:kern w:val="1"/>
                <w:sz w:val="20"/>
                <w:szCs w:val="20"/>
                <w:lang w:eastAsia="hi-IN" w:bidi="hi-IN"/>
              </w:rPr>
              <w:t>17.01.2019</w:t>
            </w:r>
          </w:p>
          <w:p w:rsidR="00232C32" w:rsidRDefault="00232C32" w:rsidP="008B11C8">
            <w:pPr>
              <w:suppressAutoHyphens/>
              <w:snapToGrid w:val="0"/>
              <w:spacing w:after="0" w:line="100" w:lineRule="atLeast"/>
              <w:rPr>
                <w:rFonts w:ascii="Arial" w:eastAsia="Calibri" w:hAnsi="Arial" w:cs="Arial"/>
                <w:color w:val="000000" w:themeColor="text1"/>
                <w:kern w:val="1"/>
                <w:sz w:val="20"/>
                <w:szCs w:val="20"/>
                <w:lang w:eastAsia="hi-IN" w:bidi="hi-IN"/>
              </w:rPr>
            </w:pPr>
            <w:r>
              <w:rPr>
                <w:rFonts w:ascii="Arial" w:eastAsia="Calibri" w:hAnsi="Arial" w:cs="Arial"/>
                <w:color w:val="000000" w:themeColor="text1"/>
                <w:kern w:val="1"/>
                <w:sz w:val="20"/>
                <w:szCs w:val="20"/>
                <w:lang w:eastAsia="hi-IN" w:bidi="hi-IN"/>
              </w:rPr>
              <w:t>£</w:t>
            </w:r>
            <w:r w:rsidR="00595EFA">
              <w:rPr>
                <w:rFonts w:ascii="Arial" w:eastAsia="Calibri" w:hAnsi="Arial" w:cs="Arial"/>
                <w:color w:val="000000" w:themeColor="text1"/>
                <w:kern w:val="1"/>
                <w:sz w:val="20"/>
                <w:szCs w:val="20"/>
                <w:lang w:eastAsia="hi-IN" w:bidi="hi-IN"/>
              </w:rPr>
              <w:t>393.90</w:t>
            </w:r>
          </w:p>
        </w:tc>
        <w:tc>
          <w:tcPr>
            <w:tcW w:w="4528" w:type="dxa"/>
            <w:tcBorders>
              <w:top w:val="single" w:sz="4" w:space="0" w:color="000000"/>
              <w:left w:val="single" w:sz="4" w:space="0" w:color="000000"/>
              <w:bottom w:val="single" w:sz="4" w:space="0" w:color="000000"/>
            </w:tcBorders>
            <w:shd w:val="clear" w:color="auto" w:fill="auto"/>
          </w:tcPr>
          <w:p w:rsidR="00D25997" w:rsidRDefault="00595EFA" w:rsidP="008B11C8">
            <w:pPr>
              <w:suppressAutoHyphens/>
              <w:snapToGrid w:val="0"/>
              <w:spacing w:after="0" w:line="100" w:lineRule="atLeast"/>
              <w:rPr>
                <w:rFonts w:ascii="Arial" w:eastAsia="Calibri" w:hAnsi="Arial" w:cs="Arial"/>
                <w:color w:val="000000" w:themeColor="text1"/>
                <w:kern w:val="1"/>
                <w:sz w:val="20"/>
                <w:szCs w:val="20"/>
                <w:lang w:eastAsia="hi-IN" w:bidi="hi-IN"/>
              </w:rPr>
            </w:pPr>
            <w:r>
              <w:rPr>
                <w:rFonts w:ascii="Arial" w:eastAsia="Calibri" w:hAnsi="Arial" w:cs="Arial"/>
                <w:color w:val="000000" w:themeColor="text1"/>
                <w:kern w:val="1"/>
                <w:sz w:val="20"/>
                <w:szCs w:val="20"/>
                <w:lang w:eastAsia="hi-IN" w:bidi="hi-IN"/>
              </w:rPr>
              <w:t xml:space="preserve">Maintenance of inspection of the outdoor play equipment </w:t>
            </w:r>
          </w:p>
        </w:tc>
        <w:tc>
          <w:tcPr>
            <w:tcW w:w="2135" w:type="dxa"/>
            <w:gridSpan w:val="2"/>
            <w:tcBorders>
              <w:top w:val="single" w:sz="4" w:space="0" w:color="000000"/>
              <w:left w:val="single" w:sz="4" w:space="0" w:color="000000"/>
              <w:bottom w:val="single" w:sz="4" w:space="0" w:color="000000"/>
              <w:right w:val="single" w:sz="4" w:space="0" w:color="000000"/>
            </w:tcBorders>
            <w:shd w:val="clear" w:color="auto" w:fill="auto"/>
          </w:tcPr>
          <w:p w:rsidR="00D25997" w:rsidRDefault="00595EFA" w:rsidP="008B11C8">
            <w:pPr>
              <w:suppressAutoHyphens/>
              <w:snapToGrid w:val="0"/>
              <w:spacing w:after="0" w:line="100" w:lineRule="atLeast"/>
              <w:rPr>
                <w:rFonts w:ascii="Arial" w:eastAsia="Calibri" w:hAnsi="Arial" w:cs="Arial"/>
                <w:color w:val="000000" w:themeColor="text1"/>
                <w:kern w:val="1"/>
                <w:sz w:val="20"/>
                <w:szCs w:val="20"/>
                <w:lang w:eastAsia="hi-IN" w:bidi="hi-IN"/>
              </w:rPr>
            </w:pPr>
            <w:r>
              <w:rPr>
                <w:rFonts w:ascii="Arial" w:eastAsia="Calibri" w:hAnsi="Arial" w:cs="Arial"/>
                <w:color w:val="000000" w:themeColor="text1"/>
                <w:kern w:val="1"/>
                <w:sz w:val="20"/>
                <w:szCs w:val="20"/>
                <w:lang w:eastAsia="hi-IN" w:bidi="hi-IN"/>
              </w:rPr>
              <w:t>Invoice in the file.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25997" w:rsidRDefault="00595EFA" w:rsidP="008B11C8">
            <w:pPr>
              <w:suppressAutoHyphens/>
              <w:snapToGrid w:val="0"/>
              <w:spacing w:after="0" w:line="100" w:lineRule="atLeast"/>
              <w:rPr>
                <w:rFonts w:ascii="Arial" w:eastAsia="Calibri" w:hAnsi="Arial" w:cs="Arial"/>
                <w:color w:val="000000" w:themeColor="text1"/>
                <w:kern w:val="1"/>
                <w:sz w:val="20"/>
                <w:szCs w:val="20"/>
                <w:lang w:eastAsia="hi-IN" w:bidi="hi-IN"/>
              </w:rPr>
            </w:pPr>
            <w:r>
              <w:rPr>
                <w:rFonts w:ascii="Arial" w:eastAsia="Calibri" w:hAnsi="Arial" w:cs="Arial"/>
                <w:color w:val="000000" w:themeColor="text1"/>
                <w:kern w:val="1"/>
                <w:sz w:val="20"/>
                <w:szCs w:val="20"/>
                <w:lang w:eastAsia="hi-IN" w:bidi="hi-IN"/>
              </w:rPr>
              <w:t>Resources are fit for school purpose</w:t>
            </w:r>
          </w:p>
        </w:tc>
      </w:tr>
      <w:tr w:rsidR="001A4AC0" w:rsidRPr="00506979" w:rsidTr="00CE6F41">
        <w:trPr>
          <w:gridBefore w:val="1"/>
          <w:wBefore w:w="29" w:type="dxa"/>
          <w:trHeight w:val="615"/>
        </w:trPr>
        <w:tc>
          <w:tcPr>
            <w:tcW w:w="2807" w:type="dxa"/>
            <w:tcBorders>
              <w:top w:val="single" w:sz="4" w:space="0" w:color="000000"/>
              <w:left w:val="single" w:sz="4" w:space="0" w:color="000000"/>
              <w:bottom w:val="single" w:sz="4" w:space="0" w:color="000000"/>
            </w:tcBorders>
            <w:shd w:val="clear" w:color="auto" w:fill="auto"/>
          </w:tcPr>
          <w:p w:rsidR="001A4AC0" w:rsidRDefault="001A4AC0" w:rsidP="008B11C8">
            <w:pPr>
              <w:suppressAutoHyphens/>
              <w:snapToGrid w:val="0"/>
              <w:spacing w:after="0" w:line="100" w:lineRule="atLeast"/>
              <w:rPr>
                <w:rFonts w:ascii="Arial" w:eastAsia="Calibri" w:hAnsi="Arial" w:cs="Arial"/>
                <w:color w:val="000000" w:themeColor="text1"/>
                <w:kern w:val="1"/>
                <w:sz w:val="20"/>
                <w:szCs w:val="20"/>
                <w:lang w:eastAsia="hi-IN" w:bidi="hi-IN"/>
              </w:rPr>
            </w:pPr>
            <w:r>
              <w:rPr>
                <w:rFonts w:ascii="Arial" w:eastAsia="Calibri" w:hAnsi="Arial" w:cs="Arial"/>
                <w:color w:val="000000" w:themeColor="text1"/>
                <w:kern w:val="1"/>
                <w:sz w:val="20"/>
                <w:szCs w:val="20"/>
                <w:lang w:eastAsia="hi-IN" w:bidi="hi-IN"/>
              </w:rPr>
              <w:t>Purchase specialist PE Coach (Mr Shane Yates) to support the teaching of PE lessons throughout School whilst also supporting staff with additional training.</w:t>
            </w:r>
          </w:p>
          <w:p w:rsidR="0009057C" w:rsidRDefault="0009057C" w:rsidP="008B11C8">
            <w:pPr>
              <w:suppressAutoHyphens/>
              <w:snapToGrid w:val="0"/>
              <w:spacing w:after="0" w:line="100" w:lineRule="atLeast"/>
              <w:rPr>
                <w:rFonts w:ascii="Arial" w:eastAsia="Calibri" w:hAnsi="Arial" w:cs="Arial"/>
                <w:color w:val="000000" w:themeColor="text1"/>
                <w:kern w:val="1"/>
                <w:sz w:val="20"/>
                <w:szCs w:val="20"/>
                <w:lang w:eastAsia="hi-IN" w:bidi="hi-IN"/>
              </w:rPr>
            </w:pPr>
          </w:p>
        </w:tc>
        <w:tc>
          <w:tcPr>
            <w:tcW w:w="1842" w:type="dxa"/>
            <w:tcBorders>
              <w:top w:val="single" w:sz="4" w:space="0" w:color="000000"/>
              <w:left w:val="single" w:sz="4" w:space="0" w:color="000000"/>
              <w:bottom w:val="single" w:sz="4" w:space="0" w:color="000000"/>
            </w:tcBorders>
            <w:shd w:val="clear" w:color="auto" w:fill="auto"/>
          </w:tcPr>
          <w:p w:rsidR="001A4AC0" w:rsidRDefault="001A4AC0" w:rsidP="008B11C8">
            <w:pPr>
              <w:suppressAutoHyphens/>
              <w:snapToGrid w:val="0"/>
              <w:spacing w:after="0" w:line="100" w:lineRule="atLeast"/>
              <w:rPr>
                <w:rFonts w:ascii="Arial" w:eastAsia="Calibri" w:hAnsi="Arial" w:cs="Arial"/>
                <w:color w:val="000000" w:themeColor="text1"/>
                <w:kern w:val="1"/>
                <w:sz w:val="20"/>
                <w:szCs w:val="20"/>
                <w:lang w:eastAsia="hi-IN" w:bidi="hi-IN"/>
              </w:rPr>
            </w:pPr>
            <w:r>
              <w:rPr>
                <w:rFonts w:ascii="Arial" w:eastAsia="Calibri" w:hAnsi="Arial" w:cs="Arial"/>
                <w:color w:val="000000" w:themeColor="text1"/>
                <w:kern w:val="1"/>
                <w:sz w:val="20"/>
                <w:szCs w:val="20"/>
                <w:lang w:eastAsia="hi-IN" w:bidi="hi-IN"/>
              </w:rPr>
              <w:t>£</w:t>
            </w:r>
            <w:r w:rsidR="00C7216B">
              <w:rPr>
                <w:rFonts w:ascii="Arial" w:eastAsia="Calibri" w:hAnsi="Arial" w:cs="Arial"/>
                <w:color w:val="000000" w:themeColor="text1"/>
                <w:kern w:val="1"/>
                <w:sz w:val="20"/>
                <w:szCs w:val="20"/>
                <w:lang w:eastAsia="hi-IN" w:bidi="hi-IN"/>
              </w:rPr>
              <w:t>7,992</w:t>
            </w:r>
          </w:p>
        </w:tc>
        <w:tc>
          <w:tcPr>
            <w:tcW w:w="4528" w:type="dxa"/>
            <w:tcBorders>
              <w:top w:val="single" w:sz="4" w:space="0" w:color="000000"/>
              <w:left w:val="single" w:sz="4" w:space="0" w:color="000000"/>
              <w:bottom w:val="single" w:sz="4" w:space="0" w:color="000000"/>
            </w:tcBorders>
            <w:shd w:val="clear" w:color="auto" w:fill="auto"/>
          </w:tcPr>
          <w:p w:rsidR="001A4AC0" w:rsidRDefault="001A4AC0" w:rsidP="008B11C8">
            <w:pPr>
              <w:suppressAutoHyphens/>
              <w:snapToGrid w:val="0"/>
              <w:spacing w:after="0" w:line="100" w:lineRule="atLeast"/>
              <w:rPr>
                <w:rFonts w:ascii="Arial" w:eastAsia="Calibri" w:hAnsi="Arial" w:cs="Arial"/>
                <w:color w:val="000000" w:themeColor="text1"/>
                <w:kern w:val="1"/>
                <w:sz w:val="20"/>
                <w:szCs w:val="20"/>
                <w:lang w:eastAsia="hi-IN" w:bidi="hi-IN"/>
              </w:rPr>
            </w:pPr>
            <w:r>
              <w:rPr>
                <w:rFonts w:ascii="Arial" w:eastAsia="Calibri" w:hAnsi="Arial" w:cs="Arial"/>
                <w:color w:val="000000" w:themeColor="text1"/>
                <w:kern w:val="1"/>
                <w:sz w:val="20"/>
                <w:szCs w:val="20"/>
                <w:lang w:eastAsia="hi-IN" w:bidi="hi-IN"/>
              </w:rPr>
              <w:t>To raise engagement in PE and provide pupils with opportunities to experience new sports and develop skills and abilities so that more children become competitive at a higher level.</w:t>
            </w:r>
          </w:p>
        </w:tc>
        <w:tc>
          <w:tcPr>
            <w:tcW w:w="2135" w:type="dxa"/>
            <w:gridSpan w:val="2"/>
            <w:tcBorders>
              <w:top w:val="single" w:sz="4" w:space="0" w:color="000000"/>
              <w:left w:val="single" w:sz="4" w:space="0" w:color="000000"/>
              <w:bottom w:val="single" w:sz="4" w:space="0" w:color="000000"/>
              <w:right w:val="single" w:sz="4" w:space="0" w:color="000000"/>
            </w:tcBorders>
            <w:shd w:val="clear" w:color="auto" w:fill="auto"/>
          </w:tcPr>
          <w:p w:rsidR="001A4AC0" w:rsidRDefault="001A4AC0" w:rsidP="008B11C8">
            <w:pPr>
              <w:suppressAutoHyphens/>
              <w:snapToGrid w:val="0"/>
              <w:spacing w:after="0" w:line="100" w:lineRule="atLeast"/>
              <w:rPr>
                <w:rFonts w:ascii="Arial" w:eastAsia="Calibri" w:hAnsi="Arial" w:cs="Arial"/>
                <w:color w:val="000000" w:themeColor="text1"/>
                <w:kern w:val="1"/>
                <w:sz w:val="20"/>
                <w:szCs w:val="20"/>
                <w:lang w:eastAsia="hi-IN" w:bidi="hi-IN"/>
              </w:rPr>
            </w:pPr>
            <w:r>
              <w:rPr>
                <w:rFonts w:ascii="Arial" w:eastAsia="Calibri" w:hAnsi="Arial" w:cs="Arial"/>
                <w:color w:val="000000" w:themeColor="text1"/>
                <w:kern w:val="1"/>
                <w:sz w:val="20"/>
                <w:szCs w:val="20"/>
                <w:lang w:eastAsia="hi-IN" w:bidi="hi-IN"/>
              </w:rPr>
              <w:t>Invoice from the coach. Questionnaire responses demonstrate that</w:t>
            </w:r>
            <w:r w:rsidR="00F10F39">
              <w:rPr>
                <w:rFonts w:ascii="Arial" w:eastAsia="Calibri" w:hAnsi="Arial" w:cs="Arial"/>
                <w:color w:val="000000" w:themeColor="text1"/>
                <w:kern w:val="1"/>
                <w:sz w:val="20"/>
                <w:szCs w:val="20"/>
                <w:lang w:eastAsia="hi-IN" w:bidi="hi-IN"/>
              </w:rPr>
              <w:t xml:space="preserve"> it has </w:t>
            </w:r>
            <w:r>
              <w:rPr>
                <w:rFonts w:ascii="Arial" w:eastAsia="Calibri" w:hAnsi="Arial" w:cs="Arial"/>
                <w:color w:val="000000" w:themeColor="text1"/>
                <w:kern w:val="1"/>
                <w:sz w:val="20"/>
                <w:szCs w:val="20"/>
                <w:lang w:eastAsia="hi-IN" w:bidi="hi-IN"/>
              </w:rPr>
              <w:t xml:space="preserve">a positive impact on learning.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A4AC0" w:rsidRDefault="001A4AC0" w:rsidP="008B11C8">
            <w:pPr>
              <w:suppressAutoHyphens/>
              <w:snapToGrid w:val="0"/>
              <w:spacing w:after="0" w:line="100" w:lineRule="atLeast"/>
              <w:rPr>
                <w:rFonts w:ascii="Arial" w:eastAsia="Calibri" w:hAnsi="Arial" w:cs="Arial"/>
                <w:color w:val="000000" w:themeColor="text1"/>
                <w:kern w:val="1"/>
                <w:sz w:val="20"/>
                <w:szCs w:val="20"/>
                <w:lang w:eastAsia="hi-IN" w:bidi="hi-IN"/>
              </w:rPr>
            </w:pPr>
            <w:r>
              <w:rPr>
                <w:rFonts w:ascii="Arial" w:eastAsia="Calibri" w:hAnsi="Arial" w:cs="Arial"/>
                <w:color w:val="000000" w:themeColor="text1"/>
                <w:kern w:val="1"/>
                <w:sz w:val="20"/>
                <w:szCs w:val="20"/>
                <w:lang w:eastAsia="hi-IN" w:bidi="hi-IN"/>
              </w:rPr>
              <w:t>Happier, healthier and more engaged pupils both in PE lessons and with classroom activities.  Higher levels of fitness and reducing obesity levels.</w:t>
            </w:r>
          </w:p>
        </w:tc>
      </w:tr>
      <w:tr w:rsidR="00DB6D11" w:rsidRPr="00506979" w:rsidTr="00CE6F41">
        <w:trPr>
          <w:gridBefore w:val="1"/>
          <w:wBefore w:w="29" w:type="dxa"/>
          <w:trHeight w:val="615"/>
        </w:trPr>
        <w:tc>
          <w:tcPr>
            <w:tcW w:w="2807" w:type="dxa"/>
            <w:tcBorders>
              <w:top w:val="single" w:sz="4" w:space="0" w:color="000000"/>
              <w:left w:val="single" w:sz="4" w:space="0" w:color="000000"/>
              <w:bottom w:val="single" w:sz="4" w:space="0" w:color="000000"/>
            </w:tcBorders>
            <w:shd w:val="clear" w:color="auto" w:fill="auto"/>
          </w:tcPr>
          <w:p w:rsidR="00DB6D11" w:rsidRDefault="00DF1742" w:rsidP="008B11C8">
            <w:pPr>
              <w:suppressAutoHyphens/>
              <w:snapToGrid w:val="0"/>
              <w:spacing w:after="0" w:line="100" w:lineRule="atLeast"/>
              <w:rPr>
                <w:rFonts w:ascii="Arial" w:eastAsia="Calibri" w:hAnsi="Arial" w:cs="Arial"/>
                <w:color w:val="000000" w:themeColor="text1"/>
                <w:kern w:val="1"/>
                <w:sz w:val="20"/>
                <w:szCs w:val="20"/>
                <w:lang w:eastAsia="hi-IN" w:bidi="hi-IN"/>
              </w:rPr>
            </w:pPr>
            <w:r>
              <w:rPr>
                <w:rFonts w:ascii="Arial" w:eastAsia="Calibri" w:hAnsi="Arial" w:cs="Arial"/>
                <w:color w:val="000000" w:themeColor="text1"/>
                <w:kern w:val="1"/>
                <w:sz w:val="20"/>
                <w:szCs w:val="20"/>
                <w:lang w:eastAsia="hi-IN" w:bidi="hi-IN"/>
              </w:rPr>
              <w:t>Supply Cover Cost for Teaching Staff</w:t>
            </w:r>
          </w:p>
        </w:tc>
        <w:tc>
          <w:tcPr>
            <w:tcW w:w="1842" w:type="dxa"/>
            <w:tcBorders>
              <w:top w:val="single" w:sz="4" w:space="0" w:color="000000"/>
              <w:left w:val="single" w:sz="4" w:space="0" w:color="000000"/>
              <w:bottom w:val="single" w:sz="4" w:space="0" w:color="000000"/>
            </w:tcBorders>
            <w:shd w:val="clear" w:color="auto" w:fill="auto"/>
          </w:tcPr>
          <w:p w:rsidR="00DB6D11" w:rsidRDefault="000C2FFE" w:rsidP="008B11C8">
            <w:pPr>
              <w:suppressAutoHyphens/>
              <w:snapToGrid w:val="0"/>
              <w:spacing w:after="0" w:line="100" w:lineRule="atLeast"/>
              <w:rPr>
                <w:rFonts w:ascii="Arial" w:eastAsia="Calibri" w:hAnsi="Arial" w:cs="Arial"/>
                <w:color w:val="000000" w:themeColor="text1"/>
                <w:kern w:val="1"/>
                <w:sz w:val="20"/>
                <w:szCs w:val="20"/>
                <w:lang w:eastAsia="hi-IN" w:bidi="hi-IN"/>
              </w:rPr>
            </w:pPr>
            <w:r>
              <w:rPr>
                <w:rFonts w:ascii="Arial" w:eastAsia="Calibri" w:hAnsi="Arial" w:cs="Arial"/>
                <w:color w:val="000000" w:themeColor="text1"/>
                <w:kern w:val="1"/>
                <w:sz w:val="20"/>
                <w:szCs w:val="20"/>
                <w:lang w:eastAsia="hi-IN" w:bidi="hi-IN"/>
              </w:rPr>
              <w:t>£</w:t>
            </w:r>
            <w:r w:rsidR="00D84468">
              <w:rPr>
                <w:rFonts w:ascii="Arial" w:eastAsia="Calibri" w:hAnsi="Arial" w:cs="Arial"/>
                <w:color w:val="000000" w:themeColor="text1"/>
                <w:kern w:val="1"/>
                <w:sz w:val="20"/>
                <w:szCs w:val="20"/>
                <w:lang w:eastAsia="hi-IN" w:bidi="hi-IN"/>
              </w:rPr>
              <w:t>1290</w:t>
            </w:r>
          </w:p>
        </w:tc>
        <w:tc>
          <w:tcPr>
            <w:tcW w:w="4528" w:type="dxa"/>
            <w:tcBorders>
              <w:top w:val="single" w:sz="4" w:space="0" w:color="000000"/>
              <w:left w:val="single" w:sz="4" w:space="0" w:color="000000"/>
              <w:bottom w:val="single" w:sz="4" w:space="0" w:color="000000"/>
            </w:tcBorders>
            <w:shd w:val="clear" w:color="auto" w:fill="auto"/>
          </w:tcPr>
          <w:p w:rsidR="00DB6D11" w:rsidRDefault="004659EC" w:rsidP="008B11C8">
            <w:pPr>
              <w:suppressAutoHyphens/>
              <w:snapToGrid w:val="0"/>
              <w:spacing w:after="0" w:line="100" w:lineRule="atLeast"/>
              <w:rPr>
                <w:rFonts w:ascii="Arial" w:eastAsia="Calibri" w:hAnsi="Arial" w:cs="Arial"/>
                <w:color w:val="000000" w:themeColor="text1"/>
                <w:kern w:val="1"/>
                <w:sz w:val="20"/>
                <w:szCs w:val="20"/>
                <w:lang w:eastAsia="hi-IN" w:bidi="hi-IN"/>
              </w:rPr>
            </w:pPr>
            <w:r>
              <w:rPr>
                <w:rFonts w:ascii="Arial" w:eastAsia="Calibri" w:hAnsi="Arial" w:cs="Arial"/>
                <w:color w:val="000000" w:themeColor="text1"/>
                <w:kern w:val="1"/>
                <w:sz w:val="20"/>
                <w:szCs w:val="20"/>
                <w:lang w:eastAsia="hi-IN" w:bidi="hi-IN"/>
              </w:rPr>
              <w:t>To enable Teaching Staff to work alongside the sports coach to develop their skills and knowledge and understanding.</w:t>
            </w:r>
          </w:p>
        </w:tc>
        <w:tc>
          <w:tcPr>
            <w:tcW w:w="2135" w:type="dxa"/>
            <w:gridSpan w:val="2"/>
            <w:tcBorders>
              <w:top w:val="single" w:sz="4" w:space="0" w:color="000000"/>
              <w:left w:val="single" w:sz="4" w:space="0" w:color="000000"/>
              <w:bottom w:val="single" w:sz="4" w:space="0" w:color="000000"/>
              <w:right w:val="single" w:sz="4" w:space="0" w:color="000000"/>
            </w:tcBorders>
            <w:shd w:val="clear" w:color="auto" w:fill="auto"/>
          </w:tcPr>
          <w:p w:rsidR="00DB6D11" w:rsidRDefault="004659EC" w:rsidP="008B11C8">
            <w:pPr>
              <w:suppressAutoHyphens/>
              <w:snapToGrid w:val="0"/>
              <w:spacing w:after="0" w:line="100" w:lineRule="atLeast"/>
              <w:rPr>
                <w:rFonts w:ascii="Arial" w:eastAsia="Calibri" w:hAnsi="Arial" w:cs="Arial"/>
                <w:color w:val="000000" w:themeColor="text1"/>
                <w:kern w:val="1"/>
                <w:sz w:val="20"/>
                <w:szCs w:val="20"/>
                <w:lang w:eastAsia="hi-IN" w:bidi="hi-IN"/>
              </w:rPr>
            </w:pPr>
            <w:r>
              <w:rPr>
                <w:rFonts w:ascii="Arial" w:eastAsia="Calibri" w:hAnsi="Arial" w:cs="Arial"/>
                <w:color w:val="000000" w:themeColor="text1"/>
                <w:kern w:val="1"/>
                <w:sz w:val="20"/>
                <w:szCs w:val="20"/>
                <w:lang w:eastAsia="hi-IN" w:bidi="hi-IN"/>
              </w:rPr>
              <w:t>PE Planning is thorough, robust and enables children to develop their skills in a progressive manner year on year.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848D9" w:rsidRDefault="00FD71FC" w:rsidP="006651CD">
            <w:pPr>
              <w:suppressAutoHyphens/>
              <w:snapToGrid w:val="0"/>
              <w:spacing w:after="0" w:line="100" w:lineRule="atLeast"/>
              <w:rPr>
                <w:rFonts w:ascii="Arial" w:eastAsia="Calibri" w:hAnsi="Arial" w:cs="Arial"/>
                <w:color w:val="000000" w:themeColor="text1"/>
                <w:kern w:val="1"/>
                <w:sz w:val="20"/>
                <w:szCs w:val="20"/>
                <w:lang w:eastAsia="hi-IN" w:bidi="hi-IN"/>
              </w:rPr>
            </w:pPr>
            <w:r>
              <w:rPr>
                <w:rFonts w:ascii="Arial" w:eastAsia="Calibri" w:hAnsi="Arial" w:cs="Arial"/>
                <w:color w:val="000000" w:themeColor="text1"/>
                <w:kern w:val="1"/>
                <w:sz w:val="20"/>
                <w:szCs w:val="20"/>
                <w:lang w:eastAsia="hi-IN" w:bidi="hi-IN"/>
              </w:rPr>
              <w:t>PE Planning is improved to encompass a greater range of activities.  Staff knowledge is increased.</w:t>
            </w:r>
          </w:p>
        </w:tc>
      </w:tr>
      <w:tr w:rsidR="003848D9" w:rsidRPr="00506979" w:rsidTr="00CE6F41">
        <w:trPr>
          <w:gridBefore w:val="1"/>
          <w:wBefore w:w="29" w:type="dxa"/>
          <w:trHeight w:val="615"/>
        </w:trPr>
        <w:tc>
          <w:tcPr>
            <w:tcW w:w="2807" w:type="dxa"/>
            <w:tcBorders>
              <w:top w:val="single" w:sz="4" w:space="0" w:color="000000"/>
              <w:left w:val="single" w:sz="4" w:space="0" w:color="000000"/>
              <w:bottom w:val="single" w:sz="4" w:space="0" w:color="000000"/>
            </w:tcBorders>
            <w:shd w:val="clear" w:color="auto" w:fill="auto"/>
          </w:tcPr>
          <w:p w:rsidR="003848D9" w:rsidRDefault="003848D9" w:rsidP="008B11C8">
            <w:pPr>
              <w:suppressAutoHyphens/>
              <w:snapToGrid w:val="0"/>
              <w:spacing w:after="0" w:line="100" w:lineRule="atLeast"/>
              <w:rPr>
                <w:rFonts w:ascii="Arial" w:eastAsia="Calibri" w:hAnsi="Arial" w:cs="Arial"/>
                <w:color w:val="000000" w:themeColor="text1"/>
                <w:kern w:val="1"/>
                <w:sz w:val="20"/>
                <w:szCs w:val="20"/>
                <w:lang w:eastAsia="hi-IN" w:bidi="hi-IN"/>
              </w:rPr>
            </w:pPr>
            <w:r>
              <w:rPr>
                <w:rFonts w:ascii="Arial" w:eastAsia="Calibri" w:hAnsi="Arial" w:cs="Arial"/>
                <w:color w:val="000000" w:themeColor="text1"/>
                <w:kern w:val="1"/>
                <w:sz w:val="20"/>
                <w:szCs w:val="20"/>
                <w:lang w:eastAsia="hi-IN" w:bidi="hi-IN"/>
              </w:rPr>
              <w:t xml:space="preserve">Football Kits Bought </w:t>
            </w:r>
          </w:p>
        </w:tc>
        <w:tc>
          <w:tcPr>
            <w:tcW w:w="1842" w:type="dxa"/>
            <w:tcBorders>
              <w:top w:val="single" w:sz="4" w:space="0" w:color="000000"/>
              <w:left w:val="single" w:sz="4" w:space="0" w:color="000000"/>
              <w:bottom w:val="single" w:sz="4" w:space="0" w:color="000000"/>
            </w:tcBorders>
            <w:shd w:val="clear" w:color="auto" w:fill="auto"/>
          </w:tcPr>
          <w:p w:rsidR="003848D9" w:rsidRDefault="003848D9" w:rsidP="008B11C8">
            <w:pPr>
              <w:suppressAutoHyphens/>
              <w:snapToGrid w:val="0"/>
              <w:spacing w:after="0" w:line="100" w:lineRule="atLeast"/>
              <w:rPr>
                <w:rFonts w:ascii="Arial" w:eastAsia="Calibri" w:hAnsi="Arial" w:cs="Arial"/>
                <w:color w:val="000000" w:themeColor="text1"/>
                <w:kern w:val="1"/>
                <w:sz w:val="20"/>
                <w:szCs w:val="20"/>
                <w:lang w:eastAsia="hi-IN" w:bidi="hi-IN"/>
              </w:rPr>
            </w:pPr>
            <w:r>
              <w:rPr>
                <w:rFonts w:ascii="Arial" w:eastAsia="Calibri" w:hAnsi="Arial" w:cs="Arial"/>
                <w:color w:val="000000" w:themeColor="text1"/>
                <w:kern w:val="1"/>
                <w:sz w:val="20"/>
                <w:szCs w:val="20"/>
                <w:lang w:eastAsia="hi-IN" w:bidi="hi-IN"/>
              </w:rPr>
              <w:t>£740</w:t>
            </w:r>
          </w:p>
        </w:tc>
        <w:tc>
          <w:tcPr>
            <w:tcW w:w="4528" w:type="dxa"/>
            <w:tcBorders>
              <w:top w:val="single" w:sz="4" w:space="0" w:color="000000"/>
              <w:left w:val="single" w:sz="4" w:space="0" w:color="000000"/>
              <w:bottom w:val="single" w:sz="4" w:space="0" w:color="000000"/>
            </w:tcBorders>
            <w:shd w:val="clear" w:color="auto" w:fill="auto"/>
          </w:tcPr>
          <w:p w:rsidR="003848D9" w:rsidRDefault="003848D9" w:rsidP="008B11C8">
            <w:pPr>
              <w:suppressAutoHyphens/>
              <w:snapToGrid w:val="0"/>
              <w:spacing w:after="0" w:line="100" w:lineRule="atLeast"/>
              <w:rPr>
                <w:rFonts w:ascii="Arial" w:eastAsia="Calibri" w:hAnsi="Arial" w:cs="Arial"/>
                <w:color w:val="000000" w:themeColor="text1"/>
                <w:kern w:val="1"/>
                <w:sz w:val="20"/>
                <w:szCs w:val="20"/>
                <w:lang w:eastAsia="hi-IN" w:bidi="hi-IN"/>
              </w:rPr>
            </w:pPr>
            <w:r>
              <w:rPr>
                <w:rFonts w:ascii="Arial" w:eastAsia="Calibri" w:hAnsi="Arial" w:cs="Arial"/>
                <w:color w:val="000000" w:themeColor="text1"/>
                <w:kern w:val="1"/>
                <w:sz w:val="20"/>
                <w:szCs w:val="20"/>
                <w:lang w:eastAsia="hi-IN" w:bidi="hi-IN"/>
              </w:rPr>
              <w:t>To aid motivation by presenting the players with a kit worthy of their quality</w:t>
            </w:r>
          </w:p>
        </w:tc>
        <w:tc>
          <w:tcPr>
            <w:tcW w:w="2135" w:type="dxa"/>
            <w:gridSpan w:val="2"/>
            <w:tcBorders>
              <w:top w:val="single" w:sz="4" w:space="0" w:color="000000"/>
              <w:left w:val="single" w:sz="4" w:space="0" w:color="000000"/>
              <w:bottom w:val="single" w:sz="4" w:space="0" w:color="000000"/>
              <w:right w:val="single" w:sz="4" w:space="0" w:color="000000"/>
            </w:tcBorders>
            <w:shd w:val="clear" w:color="auto" w:fill="auto"/>
          </w:tcPr>
          <w:p w:rsidR="003848D9" w:rsidRDefault="003848D9" w:rsidP="008B11C8">
            <w:pPr>
              <w:suppressAutoHyphens/>
              <w:snapToGrid w:val="0"/>
              <w:spacing w:after="0" w:line="100" w:lineRule="atLeast"/>
              <w:rPr>
                <w:rFonts w:ascii="Arial" w:eastAsia="Calibri" w:hAnsi="Arial" w:cs="Arial"/>
                <w:color w:val="000000" w:themeColor="text1"/>
                <w:kern w:val="1"/>
                <w:sz w:val="20"/>
                <w:szCs w:val="20"/>
                <w:lang w:eastAsia="hi-IN" w:bidi="hi-IN"/>
              </w:rPr>
            </w:pPr>
            <w:r>
              <w:rPr>
                <w:rFonts w:ascii="Arial" w:eastAsia="Calibri" w:hAnsi="Arial" w:cs="Arial"/>
                <w:color w:val="000000" w:themeColor="text1"/>
                <w:kern w:val="1"/>
                <w:sz w:val="20"/>
                <w:szCs w:val="20"/>
                <w:lang w:eastAsia="hi-IN" w:bidi="hi-IN"/>
              </w:rPr>
              <w:t>Invoice in the file.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51DEC" w:rsidRDefault="003848D9" w:rsidP="006651CD">
            <w:pPr>
              <w:suppressAutoHyphens/>
              <w:snapToGrid w:val="0"/>
              <w:spacing w:after="0" w:line="100" w:lineRule="atLeast"/>
              <w:rPr>
                <w:rFonts w:ascii="Arial" w:eastAsia="Calibri" w:hAnsi="Arial" w:cs="Arial"/>
                <w:color w:val="000000" w:themeColor="text1"/>
                <w:kern w:val="1"/>
                <w:sz w:val="20"/>
                <w:szCs w:val="20"/>
                <w:lang w:eastAsia="hi-IN" w:bidi="hi-IN"/>
              </w:rPr>
            </w:pPr>
            <w:r>
              <w:rPr>
                <w:rFonts w:ascii="Arial" w:eastAsia="Calibri" w:hAnsi="Arial" w:cs="Arial"/>
                <w:color w:val="000000" w:themeColor="text1"/>
                <w:kern w:val="1"/>
                <w:sz w:val="20"/>
                <w:szCs w:val="20"/>
                <w:lang w:eastAsia="hi-IN" w:bidi="hi-IN"/>
              </w:rPr>
              <w:t>Professional, Smart outlook for the children</w:t>
            </w:r>
            <w:r w:rsidR="006651CD">
              <w:rPr>
                <w:rFonts w:ascii="Arial" w:eastAsia="Calibri" w:hAnsi="Arial" w:cs="Arial"/>
                <w:color w:val="000000" w:themeColor="text1"/>
                <w:kern w:val="1"/>
                <w:sz w:val="20"/>
                <w:szCs w:val="20"/>
                <w:lang w:eastAsia="hi-IN" w:bidi="hi-IN"/>
              </w:rPr>
              <w:t>.</w:t>
            </w:r>
          </w:p>
        </w:tc>
      </w:tr>
      <w:tr w:rsidR="00951DEC" w:rsidRPr="00506979" w:rsidTr="00CE6F41">
        <w:trPr>
          <w:gridBefore w:val="1"/>
          <w:wBefore w:w="29" w:type="dxa"/>
          <w:trHeight w:val="615"/>
        </w:trPr>
        <w:tc>
          <w:tcPr>
            <w:tcW w:w="2807" w:type="dxa"/>
            <w:tcBorders>
              <w:top w:val="single" w:sz="4" w:space="0" w:color="000000"/>
              <w:left w:val="single" w:sz="4" w:space="0" w:color="000000"/>
              <w:bottom w:val="single" w:sz="4" w:space="0" w:color="000000"/>
            </w:tcBorders>
            <w:shd w:val="clear" w:color="auto" w:fill="auto"/>
          </w:tcPr>
          <w:p w:rsidR="00951DEC" w:rsidRDefault="00951DEC" w:rsidP="008B11C8">
            <w:pPr>
              <w:suppressAutoHyphens/>
              <w:snapToGrid w:val="0"/>
              <w:spacing w:after="0" w:line="100" w:lineRule="atLeast"/>
              <w:rPr>
                <w:rFonts w:ascii="Arial" w:eastAsia="Calibri" w:hAnsi="Arial" w:cs="Arial"/>
                <w:color w:val="000000" w:themeColor="text1"/>
                <w:kern w:val="1"/>
                <w:sz w:val="20"/>
                <w:szCs w:val="20"/>
                <w:lang w:eastAsia="hi-IN" w:bidi="hi-IN"/>
              </w:rPr>
            </w:pPr>
            <w:r>
              <w:rPr>
                <w:rFonts w:ascii="Arial" w:eastAsia="Calibri" w:hAnsi="Arial" w:cs="Arial"/>
                <w:color w:val="000000" w:themeColor="text1"/>
                <w:kern w:val="1"/>
                <w:sz w:val="20"/>
                <w:szCs w:val="20"/>
                <w:lang w:eastAsia="hi-IN" w:bidi="hi-IN"/>
              </w:rPr>
              <w:t xml:space="preserve">Coach to a Residential Trip </w:t>
            </w:r>
          </w:p>
        </w:tc>
        <w:tc>
          <w:tcPr>
            <w:tcW w:w="1842" w:type="dxa"/>
            <w:tcBorders>
              <w:top w:val="single" w:sz="4" w:space="0" w:color="000000"/>
              <w:left w:val="single" w:sz="4" w:space="0" w:color="000000"/>
              <w:bottom w:val="single" w:sz="4" w:space="0" w:color="000000"/>
            </w:tcBorders>
            <w:shd w:val="clear" w:color="auto" w:fill="auto"/>
          </w:tcPr>
          <w:p w:rsidR="00951DEC" w:rsidRDefault="00951DEC" w:rsidP="008B11C8">
            <w:pPr>
              <w:suppressAutoHyphens/>
              <w:snapToGrid w:val="0"/>
              <w:spacing w:after="0" w:line="100" w:lineRule="atLeast"/>
              <w:rPr>
                <w:rFonts w:ascii="Arial" w:eastAsia="Calibri" w:hAnsi="Arial" w:cs="Arial"/>
                <w:color w:val="000000" w:themeColor="text1"/>
                <w:kern w:val="1"/>
                <w:sz w:val="20"/>
                <w:szCs w:val="20"/>
                <w:lang w:eastAsia="hi-IN" w:bidi="hi-IN"/>
              </w:rPr>
            </w:pPr>
            <w:r>
              <w:rPr>
                <w:rFonts w:ascii="Arial" w:eastAsia="Calibri" w:hAnsi="Arial" w:cs="Arial"/>
                <w:color w:val="000000" w:themeColor="text1"/>
                <w:kern w:val="1"/>
                <w:sz w:val="20"/>
                <w:szCs w:val="20"/>
                <w:lang w:eastAsia="hi-IN" w:bidi="hi-IN"/>
              </w:rPr>
              <w:t>£</w:t>
            </w:r>
            <w:r w:rsidR="003231B9">
              <w:rPr>
                <w:rFonts w:ascii="Arial" w:eastAsia="Calibri" w:hAnsi="Arial" w:cs="Arial"/>
                <w:color w:val="000000" w:themeColor="text1"/>
                <w:kern w:val="1"/>
                <w:sz w:val="20"/>
                <w:szCs w:val="20"/>
                <w:lang w:eastAsia="hi-IN" w:bidi="hi-IN"/>
              </w:rPr>
              <w:t>200</w:t>
            </w:r>
          </w:p>
        </w:tc>
        <w:tc>
          <w:tcPr>
            <w:tcW w:w="4528" w:type="dxa"/>
            <w:tcBorders>
              <w:top w:val="single" w:sz="4" w:space="0" w:color="000000"/>
              <w:left w:val="single" w:sz="4" w:space="0" w:color="000000"/>
              <w:bottom w:val="single" w:sz="4" w:space="0" w:color="000000"/>
            </w:tcBorders>
            <w:shd w:val="clear" w:color="auto" w:fill="auto"/>
          </w:tcPr>
          <w:p w:rsidR="00951DEC" w:rsidRDefault="0082092F" w:rsidP="008B11C8">
            <w:pPr>
              <w:suppressAutoHyphens/>
              <w:snapToGrid w:val="0"/>
              <w:spacing w:after="0" w:line="100" w:lineRule="atLeast"/>
              <w:rPr>
                <w:rFonts w:ascii="Arial" w:eastAsia="Calibri" w:hAnsi="Arial" w:cs="Arial"/>
                <w:color w:val="000000" w:themeColor="text1"/>
                <w:kern w:val="1"/>
                <w:sz w:val="20"/>
                <w:szCs w:val="20"/>
                <w:lang w:eastAsia="hi-IN" w:bidi="hi-IN"/>
              </w:rPr>
            </w:pPr>
            <w:r>
              <w:rPr>
                <w:rFonts w:ascii="Arial" w:eastAsia="Calibri" w:hAnsi="Arial" w:cs="Arial"/>
                <w:color w:val="000000" w:themeColor="text1"/>
                <w:kern w:val="1"/>
                <w:sz w:val="20"/>
                <w:szCs w:val="20"/>
                <w:lang w:eastAsia="hi-IN" w:bidi="hi-IN"/>
              </w:rPr>
              <w:t>To enable children to interact with one another and experience new surroundings.</w:t>
            </w:r>
          </w:p>
        </w:tc>
        <w:tc>
          <w:tcPr>
            <w:tcW w:w="2135" w:type="dxa"/>
            <w:gridSpan w:val="2"/>
            <w:tcBorders>
              <w:top w:val="single" w:sz="4" w:space="0" w:color="000000"/>
              <w:left w:val="single" w:sz="4" w:space="0" w:color="000000"/>
              <w:bottom w:val="single" w:sz="4" w:space="0" w:color="000000"/>
              <w:right w:val="single" w:sz="4" w:space="0" w:color="000000"/>
            </w:tcBorders>
            <w:shd w:val="clear" w:color="auto" w:fill="auto"/>
          </w:tcPr>
          <w:p w:rsidR="00951DEC" w:rsidRDefault="0082092F" w:rsidP="008B11C8">
            <w:pPr>
              <w:suppressAutoHyphens/>
              <w:snapToGrid w:val="0"/>
              <w:spacing w:after="0" w:line="100" w:lineRule="atLeast"/>
              <w:rPr>
                <w:rFonts w:ascii="Arial" w:eastAsia="Calibri" w:hAnsi="Arial" w:cs="Arial"/>
                <w:color w:val="000000" w:themeColor="text1"/>
                <w:kern w:val="1"/>
                <w:sz w:val="20"/>
                <w:szCs w:val="20"/>
                <w:lang w:eastAsia="hi-IN" w:bidi="hi-IN"/>
              </w:rPr>
            </w:pPr>
            <w:r>
              <w:rPr>
                <w:rFonts w:ascii="Arial" w:eastAsia="Calibri" w:hAnsi="Arial" w:cs="Arial"/>
                <w:color w:val="000000" w:themeColor="text1"/>
                <w:kern w:val="1"/>
                <w:sz w:val="20"/>
                <w:szCs w:val="20"/>
                <w:lang w:eastAsia="hi-IN" w:bidi="hi-IN"/>
              </w:rPr>
              <w:t>Invoice in the file.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51DEC" w:rsidRDefault="0082092F" w:rsidP="008B11C8">
            <w:pPr>
              <w:suppressAutoHyphens/>
              <w:snapToGrid w:val="0"/>
              <w:spacing w:after="0" w:line="100" w:lineRule="atLeast"/>
              <w:rPr>
                <w:rFonts w:ascii="Arial" w:eastAsia="Calibri" w:hAnsi="Arial" w:cs="Arial"/>
                <w:color w:val="000000" w:themeColor="text1"/>
                <w:kern w:val="1"/>
                <w:sz w:val="20"/>
                <w:szCs w:val="20"/>
                <w:lang w:eastAsia="hi-IN" w:bidi="hi-IN"/>
              </w:rPr>
            </w:pPr>
            <w:r>
              <w:rPr>
                <w:rFonts w:ascii="Arial" w:eastAsia="Calibri" w:hAnsi="Arial" w:cs="Arial"/>
                <w:color w:val="000000" w:themeColor="text1"/>
                <w:kern w:val="1"/>
                <w:sz w:val="20"/>
                <w:szCs w:val="20"/>
                <w:lang w:eastAsia="hi-IN" w:bidi="hi-IN"/>
              </w:rPr>
              <w:t>Interacting with one another.</w:t>
            </w:r>
          </w:p>
        </w:tc>
      </w:tr>
    </w:tbl>
    <w:p w:rsidR="00916CE8" w:rsidRPr="00946E90" w:rsidRDefault="00916CE8" w:rsidP="00946E90">
      <w:pPr>
        <w:suppressAutoHyphens/>
        <w:spacing w:after="0" w:line="240" w:lineRule="auto"/>
        <w:rPr>
          <w:rFonts w:ascii="Arial" w:eastAsia="Calibri" w:hAnsi="Arial" w:cs="Arial"/>
          <w:kern w:val="1"/>
          <w:sz w:val="20"/>
          <w:szCs w:val="20"/>
          <w:lang w:eastAsia="hi-IN" w:bidi="hi-IN"/>
        </w:rPr>
      </w:pPr>
    </w:p>
    <w:p w:rsidR="00A35330" w:rsidRDefault="004651E9">
      <w:pPr>
        <w:rPr>
          <w:b/>
          <w:sz w:val="28"/>
          <w:szCs w:val="28"/>
        </w:rPr>
      </w:pPr>
      <w:r w:rsidRPr="009944DF">
        <w:rPr>
          <w:b/>
          <w:sz w:val="28"/>
          <w:szCs w:val="28"/>
        </w:rPr>
        <w:t>Total:  £</w:t>
      </w:r>
      <w:r w:rsidR="00D9084B" w:rsidRPr="009944DF">
        <w:rPr>
          <w:b/>
          <w:sz w:val="28"/>
          <w:szCs w:val="28"/>
        </w:rPr>
        <w:t xml:space="preserve">18,650 </w:t>
      </w:r>
      <w:r w:rsidR="00F23CBB" w:rsidRPr="009944DF">
        <w:rPr>
          <w:b/>
          <w:sz w:val="28"/>
          <w:szCs w:val="28"/>
        </w:rPr>
        <w:t>for 2018/2019</w:t>
      </w:r>
    </w:p>
    <w:p w:rsidR="00EA2C95" w:rsidRPr="006651CD" w:rsidRDefault="00EA2C95">
      <w:pPr>
        <w:rPr>
          <w:sz w:val="28"/>
          <w:szCs w:val="28"/>
        </w:rPr>
      </w:pPr>
      <w:r w:rsidRPr="006651CD">
        <w:rPr>
          <w:sz w:val="28"/>
          <w:szCs w:val="28"/>
        </w:rPr>
        <w:t xml:space="preserve">Spent up to </w:t>
      </w:r>
    </w:p>
    <w:p w:rsidR="00EA2C95" w:rsidRDefault="00EA2C95">
      <w:pPr>
        <w:rPr>
          <w:sz w:val="28"/>
          <w:szCs w:val="28"/>
        </w:rPr>
      </w:pPr>
      <w:r w:rsidRPr="006651CD">
        <w:rPr>
          <w:sz w:val="28"/>
          <w:szCs w:val="28"/>
        </w:rPr>
        <w:t>£18,694.15</w:t>
      </w:r>
      <w:r w:rsidR="006651CD" w:rsidRPr="006651CD">
        <w:rPr>
          <w:sz w:val="28"/>
          <w:szCs w:val="28"/>
        </w:rPr>
        <w:t xml:space="preserve"> as of 11</w:t>
      </w:r>
      <w:r w:rsidR="006651CD" w:rsidRPr="006651CD">
        <w:rPr>
          <w:sz w:val="28"/>
          <w:szCs w:val="28"/>
          <w:vertAlign w:val="superscript"/>
        </w:rPr>
        <w:t>th</w:t>
      </w:r>
      <w:r w:rsidR="006651CD" w:rsidRPr="006651CD">
        <w:rPr>
          <w:sz w:val="28"/>
          <w:szCs w:val="28"/>
        </w:rPr>
        <w:t xml:space="preserve"> July 2019</w:t>
      </w:r>
    </w:p>
    <w:p w:rsidR="006651CD" w:rsidRPr="006651CD" w:rsidRDefault="006651CD">
      <w:pPr>
        <w:rPr>
          <w:color w:val="FF0000"/>
          <w:sz w:val="28"/>
          <w:szCs w:val="28"/>
        </w:rPr>
      </w:pPr>
      <w:r>
        <w:rPr>
          <w:color w:val="FF0000"/>
          <w:sz w:val="28"/>
          <w:szCs w:val="28"/>
        </w:rPr>
        <w:t>£-44.15 over spent</w:t>
      </w:r>
    </w:p>
    <w:p w:rsidR="0054776D" w:rsidRPr="009944DF" w:rsidRDefault="009944DF" w:rsidP="009944DF">
      <w:pPr>
        <w:pStyle w:val="NoSpacing"/>
        <w:rPr>
          <w:b/>
        </w:rPr>
      </w:pPr>
      <w:r w:rsidRPr="009944DF">
        <w:rPr>
          <w:b/>
        </w:rPr>
        <w:t>£10,879 (7/12 Sept-March)</w:t>
      </w:r>
      <w:r>
        <w:rPr>
          <w:b/>
        </w:rPr>
        <w:t xml:space="preserve"> Paid </w:t>
      </w:r>
      <w:r w:rsidR="000B2CAD">
        <w:rPr>
          <w:b/>
        </w:rPr>
        <w:t xml:space="preserve">to school </w:t>
      </w:r>
      <w:r>
        <w:rPr>
          <w:b/>
        </w:rPr>
        <w:t>in Nov 2018</w:t>
      </w:r>
    </w:p>
    <w:p w:rsidR="009944DF" w:rsidRPr="009944DF" w:rsidRDefault="009944DF" w:rsidP="009944DF">
      <w:pPr>
        <w:pStyle w:val="NoSpacing"/>
        <w:rPr>
          <w:b/>
        </w:rPr>
      </w:pPr>
      <w:r w:rsidRPr="009944DF">
        <w:rPr>
          <w:b/>
        </w:rPr>
        <w:t>£ 7,771 (5/12 April -Aug 19)</w:t>
      </w:r>
      <w:r>
        <w:rPr>
          <w:b/>
        </w:rPr>
        <w:t xml:space="preserve"> Paid </w:t>
      </w:r>
      <w:r w:rsidR="00984074">
        <w:rPr>
          <w:b/>
        </w:rPr>
        <w:t xml:space="preserve">to school </w:t>
      </w:r>
      <w:r>
        <w:rPr>
          <w:b/>
        </w:rPr>
        <w:t>in June 2019</w:t>
      </w:r>
    </w:p>
    <w:p w:rsidR="006438C6" w:rsidRDefault="009944DF" w:rsidP="009944DF">
      <w:pPr>
        <w:pStyle w:val="NoSpacing"/>
        <w:rPr>
          <w:b/>
        </w:rPr>
      </w:pPr>
      <w:r w:rsidRPr="009944DF">
        <w:rPr>
          <w:b/>
        </w:rPr>
        <w:t>£18,650 for 18/19</w:t>
      </w:r>
    </w:p>
    <w:tbl>
      <w:tblPr>
        <w:tblStyle w:val="TableGrid"/>
        <w:tblW w:w="0" w:type="auto"/>
        <w:tblLook w:val="04A0" w:firstRow="1" w:lastRow="0" w:firstColumn="1" w:lastColumn="0" w:noHBand="0" w:noVBand="1"/>
      </w:tblPr>
      <w:tblGrid>
        <w:gridCol w:w="11307"/>
        <w:gridCol w:w="2867"/>
      </w:tblGrid>
      <w:tr w:rsidR="00916CE8" w:rsidTr="00916CE8">
        <w:tc>
          <w:tcPr>
            <w:tcW w:w="11307" w:type="dxa"/>
          </w:tcPr>
          <w:p w:rsidR="00916CE8" w:rsidRPr="00916CE8" w:rsidRDefault="00916CE8">
            <w:pPr>
              <w:rPr>
                <w:rFonts w:ascii="Arial" w:hAnsi="Arial" w:cs="Arial"/>
                <w:b/>
              </w:rPr>
            </w:pPr>
            <w:r w:rsidRPr="00916CE8">
              <w:rPr>
                <w:rFonts w:ascii="Arial" w:hAnsi="Arial" w:cs="Arial"/>
                <w:b/>
              </w:rPr>
              <w:lastRenderedPageBreak/>
              <w:t>Meeting national curriculum requirements for Swimming and Water Safety</w:t>
            </w:r>
          </w:p>
        </w:tc>
        <w:tc>
          <w:tcPr>
            <w:tcW w:w="2867" w:type="dxa"/>
          </w:tcPr>
          <w:p w:rsidR="00916CE8" w:rsidRDefault="00916CE8">
            <w:pPr>
              <w:rPr>
                <w:sz w:val="28"/>
                <w:szCs w:val="28"/>
              </w:rPr>
            </w:pPr>
          </w:p>
        </w:tc>
      </w:tr>
      <w:tr w:rsidR="00916CE8" w:rsidTr="00916CE8">
        <w:tc>
          <w:tcPr>
            <w:tcW w:w="11307" w:type="dxa"/>
          </w:tcPr>
          <w:p w:rsidR="00916CE8" w:rsidRPr="00916CE8" w:rsidRDefault="00916CE8">
            <w:pPr>
              <w:rPr>
                <w:rFonts w:ascii="Arial" w:hAnsi="Arial" w:cs="Arial"/>
                <w:sz w:val="20"/>
                <w:szCs w:val="20"/>
              </w:rPr>
            </w:pPr>
            <w:r>
              <w:rPr>
                <w:rFonts w:ascii="Arial" w:hAnsi="Arial" w:cs="Arial"/>
                <w:sz w:val="20"/>
                <w:szCs w:val="20"/>
              </w:rPr>
              <w:t>The percentage of our Current Year 6 C</w:t>
            </w:r>
            <w:r w:rsidRPr="00916CE8">
              <w:rPr>
                <w:rFonts w:ascii="Arial" w:hAnsi="Arial" w:cs="Arial"/>
                <w:sz w:val="20"/>
                <w:szCs w:val="20"/>
              </w:rPr>
              <w:t>ohort who can swim competently, confidently and proficiently over a distance of 25 metres.</w:t>
            </w:r>
          </w:p>
        </w:tc>
        <w:tc>
          <w:tcPr>
            <w:tcW w:w="2867" w:type="dxa"/>
          </w:tcPr>
          <w:p w:rsidR="00916CE8" w:rsidRPr="00916CE8" w:rsidRDefault="00404CEF" w:rsidP="00BF57AD">
            <w:pPr>
              <w:jc w:val="center"/>
              <w:rPr>
                <w:rFonts w:ascii="Arial" w:hAnsi="Arial" w:cs="Arial"/>
                <w:sz w:val="20"/>
                <w:szCs w:val="20"/>
              </w:rPr>
            </w:pPr>
            <w:r>
              <w:rPr>
                <w:rFonts w:ascii="Arial" w:hAnsi="Arial" w:cs="Arial"/>
                <w:sz w:val="20"/>
                <w:szCs w:val="20"/>
              </w:rPr>
              <w:t>8</w:t>
            </w:r>
            <w:r w:rsidR="00BF57AD">
              <w:rPr>
                <w:rFonts w:ascii="Arial" w:hAnsi="Arial" w:cs="Arial"/>
                <w:sz w:val="20"/>
                <w:szCs w:val="20"/>
              </w:rPr>
              <w:t>8</w:t>
            </w:r>
            <w:r>
              <w:rPr>
                <w:rFonts w:ascii="Arial" w:hAnsi="Arial" w:cs="Arial"/>
                <w:sz w:val="20"/>
                <w:szCs w:val="20"/>
              </w:rPr>
              <w:t>%</w:t>
            </w:r>
          </w:p>
        </w:tc>
      </w:tr>
      <w:tr w:rsidR="00916CE8" w:rsidTr="00916CE8">
        <w:tc>
          <w:tcPr>
            <w:tcW w:w="11307" w:type="dxa"/>
          </w:tcPr>
          <w:p w:rsidR="00916CE8" w:rsidRPr="00916CE8" w:rsidRDefault="00916CE8">
            <w:pPr>
              <w:rPr>
                <w:rFonts w:ascii="Arial" w:hAnsi="Arial" w:cs="Arial"/>
                <w:sz w:val="20"/>
                <w:szCs w:val="20"/>
              </w:rPr>
            </w:pPr>
            <w:r>
              <w:rPr>
                <w:rFonts w:ascii="Arial" w:hAnsi="Arial" w:cs="Arial"/>
                <w:sz w:val="20"/>
                <w:szCs w:val="20"/>
              </w:rPr>
              <w:t xml:space="preserve">The percentage of our Current Year 6 Cohort who can use a range of strokes effectively </w:t>
            </w:r>
            <w:r w:rsidR="00850D9B">
              <w:rPr>
                <w:rFonts w:ascii="Arial" w:hAnsi="Arial" w:cs="Arial"/>
                <w:sz w:val="20"/>
                <w:szCs w:val="20"/>
              </w:rPr>
              <w:t>e.g.</w:t>
            </w:r>
            <w:r>
              <w:rPr>
                <w:rFonts w:ascii="Arial" w:hAnsi="Arial" w:cs="Arial"/>
                <w:sz w:val="20"/>
                <w:szCs w:val="20"/>
              </w:rPr>
              <w:t xml:space="preserve"> front crawl, backstroke and breaststroke.</w:t>
            </w:r>
          </w:p>
        </w:tc>
        <w:tc>
          <w:tcPr>
            <w:tcW w:w="2867" w:type="dxa"/>
          </w:tcPr>
          <w:p w:rsidR="00916CE8" w:rsidRPr="00916CE8" w:rsidRDefault="00404CEF" w:rsidP="00BF57AD">
            <w:pPr>
              <w:jc w:val="center"/>
              <w:rPr>
                <w:rFonts w:ascii="Arial" w:hAnsi="Arial" w:cs="Arial"/>
                <w:sz w:val="20"/>
                <w:szCs w:val="20"/>
              </w:rPr>
            </w:pPr>
            <w:r>
              <w:rPr>
                <w:rFonts w:ascii="Arial" w:hAnsi="Arial" w:cs="Arial"/>
                <w:sz w:val="20"/>
                <w:szCs w:val="20"/>
              </w:rPr>
              <w:t>84%</w:t>
            </w:r>
          </w:p>
        </w:tc>
      </w:tr>
      <w:tr w:rsidR="00916CE8" w:rsidTr="00916CE8">
        <w:tc>
          <w:tcPr>
            <w:tcW w:w="11307" w:type="dxa"/>
          </w:tcPr>
          <w:p w:rsidR="00916CE8" w:rsidRPr="00916CE8" w:rsidRDefault="00916CE8">
            <w:pPr>
              <w:rPr>
                <w:rFonts w:ascii="Arial" w:hAnsi="Arial" w:cs="Arial"/>
                <w:sz w:val="20"/>
                <w:szCs w:val="20"/>
              </w:rPr>
            </w:pPr>
            <w:r>
              <w:rPr>
                <w:rFonts w:ascii="Arial" w:hAnsi="Arial" w:cs="Arial"/>
                <w:sz w:val="20"/>
                <w:szCs w:val="20"/>
              </w:rPr>
              <w:t>The percentage of our Current Year 6 Cohort who can perform safe self-rescue in different water based situations.</w:t>
            </w:r>
          </w:p>
        </w:tc>
        <w:tc>
          <w:tcPr>
            <w:tcW w:w="2867" w:type="dxa"/>
          </w:tcPr>
          <w:p w:rsidR="00916CE8" w:rsidRDefault="00BF57AD" w:rsidP="00BF57AD">
            <w:pPr>
              <w:jc w:val="center"/>
              <w:rPr>
                <w:rFonts w:ascii="Arial" w:hAnsi="Arial" w:cs="Arial"/>
                <w:sz w:val="20"/>
                <w:szCs w:val="20"/>
              </w:rPr>
            </w:pPr>
            <w:r>
              <w:rPr>
                <w:rFonts w:ascii="Arial" w:hAnsi="Arial" w:cs="Arial"/>
                <w:sz w:val="20"/>
                <w:szCs w:val="20"/>
              </w:rPr>
              <w:t>84%</w:t>
            </w:r>
          </w:p>
          <w:p w:rsidR="00916CE8" w:rsidRPr="00916CE8" w:rsidRDefault="00916CE8" w:rsidP="00BF57AD">
            <w:pPr>
              <w:jc w:val="center"/>
              <w:rPr>
                <w:rFonts w:ascii="Arial" w:hAnsi="Arial" w:cs="Arial"/>
                <w:sz w:val="20"/>
                <w:szCs w:val="20"/>
              </w:rPr>
            </w:pPr>
          </w:p>
        </w:tc>
      </w:tr>
      <w:tr w:rsidR="00916CE8" w:rsidTr="00916CE8">
        <w:tc>
          <w:tcPr>
            <w:tcW w:w="11307" w:type="dxa"/>
          </w:tcPr>
          <w:p w:rsidR="00916CE8" w:rsidRPr="00E431F5" w:rsidRDefault="00E431F5">
            <w:pPr>
              <w:rPr>
                <w:rFonts w:ascii="Arial" w:hAnsi="Arial" w:cs="Arial"/>
                <w:sz w:val="20"/>
                <w:szCs w:val="20"/>
              </w:rPr>
            </w:pPr>
            <w:r>
              <w:rPr>
                <w:rFonts w:ascii="Arial" w:hAnsi="Arial" w:cs="Arial"/>
                <w:sz w:val="20"/>
                <w:szCs w:val="20"/>
              </w:rPr>
              <w:t>School has used the Primary PE and Sport Premium to provide additional provision for Swimming and above the National Curriculum requirement.</w:t>
            </w:r>
          </w:p>
        </w:tc>
        <w:tc>
          <w:tcPr>
            <w:tcW w:w="2867" w:type="dxa"/>
          </w:tcPr>
          <w:p w:rsidR="00916CE8" w:rsidRPr="00E431F5" w:rsidRDefault="00BF57AD" w:rsidP="00BF57AD">
            <w:pPr>
              <w:jc w:val="center"/>
              <w:rPr>
                <w:rFonts w:ascii="Arial" w:hAnsi="Arial" w:cs="Arial"/>
                <w:sz w:val="20"/>
                <w:szCs w:val="20"/>
              </w:rPr>
            </w:pPr>
            <w:r>
              <w:rPr>
                <w:rFonts w:ascii="Arial" w:hAnsi="Arial" w:cs="Arial"/>
                <w:sz w:val="20"/>
                <w:szCs w:val="20"/>
              </w:rPr>
              <w:t>Yes</w:t>
            </w:r>
          </w:p>
        </w:tc>
      </w:tr>
    </w:tbl>
    <w:p w:rsidR="001B720A" w:rsidRDefault="001B720A" w:rsidP="001F09FF">
      <w:pPr>
        <w:rPr>
          <w:sz w:val="28"/>
          <w:szCs w:val="28"/>
        </w:rPr>
      </w:pPr>
    </w:p>
    <w:sectPr w:rsidR="001B720A" w:rsidSect="00946E9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uru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E0482D"/>
    <w:multiLevelType w:val="multilevel"/>
    <w:tmpl w:val="5546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51A4"/>
    <w:rsid w:val="00001B64"/>
    <w:rsid w:val="000041E5"/>
    <w:rsid w:val="00011CCC"/>
    <w:rsid w:val="00015214"/>
    <w:rsid w:val="00031298"/>
    <w:rsid w:val="00031C29"/>
    <w:rsid w:val="0003407E"/>
    <w:rsid w:val="000353BC"/>
    <w:rsid w:val="00040A81"/>
    <w:rsid w:val="00045B9F"/>
    <w:rsid w:val="00046FF5"/>
    <w:rsid w:val="000642D7"/>
    <w:rsid w:val="00070036"/>
    <w:rsid w:val="00081876"/>
    <w:rsid w:val="0009035A"/>
    <w:rsid w:val="0009057C"/>
    <w:rsid w:val="00092145"/>
    <w:rsid w:val="0009446B"/>
    <w:rsid w:val="00096818"/>
    <w:rsid w:val="00096BCB"/>
    <w:rsid w:val="000B2CAD"/>
    <w:rsid w:val="000B2F59"/>
    <w:rsid w:val="000B32F7"/>
    <w:rsid w:val="000C2FFE"/>
    <w:rsid w:val="000C3CE9"/>
    <w:rsid w:val="000E4912"/>
    <w:rsid w:val="00100056"/>
    <w:rsid w:val="00104A0F"/>
    <w:rsid w:val="0010555D"/>
    <w:rsid w:val="001306B0"/>
    <w:rsid w:val="001453D4"/>
    <w:rsid w:val="0015185B"/>
    <w:rsid w:val="00157B65"/>
    <w:rsid w:val="00165680"/>
    <w:rsid w:val="0017060D"/>
    <w:rsid w:val="00170630"/>
    <w:rsid w:val="0019229F"/>
    <w:rsid w:val="00192E50"/>
    <w:rsid w:val="00193D7D"/>
    <w:rsid w:val="00194CEE"/>
    <w:rsid w:val="001A4AC0"/>
    <w:rsid w:val="001B687F"/>
    <w:rsid w:val="001B720A"/>
    <w:rsid w:val="001C09B1"/>
    <w:rsid w:val="001E0FC1"/>
    <w:rsid w:val="001E1F35"/>
    <w:rsid w:val="001E430D"/>
    <w:rsid w:val="001E6C81"/>
    <w:rsid w:val="001F025B"/>
    <w:rsid w:val="001F09FF"/>
    <w:rsid w:val="001F1313"/>
    <w:rsid w:val="00202900"/>
    <w:rsid w:val="00202EB2"/>
    <w:rsid w:val="00204024"/>
    <w:rsid w:val="00216720"/>
    <w:rsid w:val="00221181"/>
    <w:rsid w:val="00232C32"/>
    <w:rsid w:val="00236C48"/>
    <w:rsid w:val="0024753E"/>
    <w:rsid w:val="0027614D"/>
    <w:rsid w:val="002857AC"/>
    <w:rsid w:val="002869A0"/>
    <w:rsid w:val="00296D2B"/>
    <w:rsid w:val="002A6DA2"/>
    <w:rsid w:val="002B70AB"/>
    <w:rsid w:val="002D72E2"/>
    <w:rsid w:val="002E304F"/>
    <w:rsid w:val="00307F7D"/>
    <w:rsid w:val="003231B9"/>
    <w:rsid w:val="003243B7"/>
    <w:rsid w:val="00326885"/>
    <w:rsid w:val="00335DD6"/>
    <w:rsid w:val="00336270"/>
    <w:rsid w:val="00344351"/>
    <w:rsid w:val="00347756"/>
    <w:rsid w:val="00377E61"/>
    <w:rsid w:val="003811C2"/>
    <w:rsid w:val="003827F0"/>
    <w:rsid w:val="003848D9"/>
    <w:rsid w:val="00392EBA"/>
    <w:rsid w:val="00395912"/>
    <w:rsid w:val="003A56EC"/>
    <w:rsid w:val="003A5858"/>
    <w:rsid w:val="003E07D5"/>
    <w:rsid w:val="003E2367"/>
    <w:rsid w:val="003E798E"/>
    <w:rsid w:val="003F1DAA"/>
    <w:rsid w:val="00404CEF"/>
    <w:rsid w:val="004062A6"/>
    <w:rsid w:val="00414045"/>
    <w:rsid w:val="00425988"/>
    <w:rsid w:val="00426BF3"/>
    <w:rsid w:val="00430116"/>
    <w:rsid w:val="00435164"/>
    <w:rsid w:val="004351CB"/>
    <w:rsid w:val="004431D1"/>
    <w:rsid w:val="00444215"/>
    <w:rsid w:val="00447080"/>
    <w:rsid w:val="00451D83"/>
    <w:rsid w:val="00452FC8"/>
    <w:rsid w:val="00461798"/>
    <w:rsid w:val="00461808"/>
    <w:rsid w:val="004620ED"/>
    <w:rsid w:val="004641E4"/>
    <w:rsid w:val="004647A3"/>
    <w:rsid w:val="004651A4"/>
    <w:rsid w:val="004651E9"/>
    <w:rsid w:val="00465821"/>
    <w:rsid w:val="004659EC"/>
    <w:rsid w:val="0048305A"/>
    <w:rsid w:val="00485348"/>
    <w:rsid w:val="004947B5"/>
    <w:rsid w:val="00496CD2"/>
    <w:rsid w:val="00497CDE"/>
    <w:rsid w:val="004A16C4"/>
    <w:rsid w:val="004A7416"/>
    <w:rsid w:val="004D67E5"/>
    <w:rsid w:val="004E1589"/>
    <w:rsid w:val="004E75E3"/>
    <w:rsid w:val="00506979"/>
    <w:rsid w:val="005129BD"/>
    <w:rsid w:val="00517E48"/>
    <w:rsid w:val="00525ABD"/>
    <w:rsid w:val="00531F77"/>
    <w:rsid w:val="0053501C"/>
    <w:rsid w:val="0053590F"/>
    <w:rsid w:val="005457D5"/>
    <w:rsid w:val="0054776D"/>
    <w:rsid w:val="00565CDB"/>
    <w:rsid w:val="005764AA"/>
    <w:rsid w:val="00580C3B"/>
    <w:rsid w:val="00586FD2"/>
    <w:rsid w:val="005908BF"/>
    <w:rsid w:val="00595EFA"/>
    <w:rsid w:val="005A1955"/>
    <w:rsid w:val="005A7047"/>
    <w:rsid w:val="005B724E"/>
    <w:rsid w:val="005C50F6"/>
    <w:rsid w:val="005D11A8"/>
    <w:rsid w:val="005D56C1"/>
    <w:rsid w:val="00605789"/>
    <w:rsid w:val="00621DE2"/>
    <w:rsid w:val="0062698D"/>
    <w:rsid w:val="0064148D"/>
    <w:rsid w:val="00642DB3"/>
    <w:rsid w:val="006438C6"/>
    <w:rsid w:val="006551E9"/>
    <w:rsid w:val="006646E1"/>
    <w:rsid w:val="006651CD"/>
    <w:rsid w:val="00665D73"/>
    <w:rsid w:val="0069573F"/>
    <w:rsid w:val="006A15DC"/>
    <w:rsid w:val="006B3240"/>
    <w:rsid w:val="006C1AA5"/>
    <w:rsid w:val="006D0AC8"/>
    <w:rsid w:val="006D11DA"/>
    <w:rsid w:val="006D58DC"/>
    <w:rsid w:val="006E28A0"/>
    <w:rsid w:val="006E3961"/>
    <w:rsid w:val="006E5179"/>
    <w:rsid w:val="006F4D2E"/>
    <w:rsid w:val="006F621B"/>
    <w:rsid w:val="007071C5"/>
    <w:rsid w:val="00716469"/>
    <w:rsid w:val="0072719E"/>
    <w:rsid w:val="00734022"/>
    <w:rsid w:val="007427FF"/>
    <w:rsid w:val="00751119"/>
    <w:rsid w:val="007640E2"/>
    <w:rsid w:val="00767A31"/>
    <w:rsid w:val="007735EF"/>
    <w:rsid w:val="0078382F"/>
    <w:rsid w:val="00790C72"/>
    <w:rsid w:val="00797455"/>
    <w:rsid w:val="007B0DBC"/>
    <w:rsid w:val="007B2597"/>
    <w:rsid w:val="007C6622"/>
    <w:rsid w:val="007D6762"/>
    <w:rsid w:val="007D77A1"/>
    <w:rsid w:val="007E53D6"/>
    <w:rsid w:val="007E78C5"/>
    <w:rsid w:val="007F617F"/>
    <w:rsid w:val="00805FDC"/>
    <w:rsid w:val="008143CF"/>
    <w:rsid w:val="00814EBC"/>
    <w:rsid w:val="0082092F"/>
    <w:rsid w:val="008306AB"/>
    <w:rsid w:val="00832CF8"/>
    <w:rsid w:val="0083497A"/>
    <w:rsid w:val="00850D9B"/>
    <w:rsid w:val="0086334C"/>
    <w:rsid w:val="008637D6"/>
    <w:rsid w:val="00896E7B"/>
    <w:rsid w:val="008975DD"/>
    <w:rsid w:val="008A40C9"/>
    <w:rsid w:val="008B11C8"/>
    <w:rsid w:val="008B7B6A"/>
    <w:rsid w:val="008C3555"/>
    <w:rsid w:val="008C5BD9"/>
    <w:rsid w:val="008C664E"/>
    <w:rsid w:val="008C7379"/>
    <w:rsid w:val="008C7D74"/>
    <w:rsid w:val="008D1EBE"/>
    <w:rsid w:val="008F0D35"/>
    <w:rsid w:val="008F625A"/>
    <w:rsid w:val="00902D60"/>
    <w:rsid w:val="0090662F"/>
    <w:rsid w:val="00906E02"/>
    <w:rsid w:val="00913ED1"/>
    <w:rsid w:val="00916CE8"/>
    <w:rsid w:val="00917BCC"/>
    <w:rsid w:val="00946E90"/>
    <w:rsid w:val="00951DEC"/>
    <w:rsid w:val="009549E2"/>
    <w:rsid w:val="00957621"/>
    <w:rsid w:val="00963896"/>
    <w:rsid w:val="00967524"/>
    <w:rsid w:val="00974C8D"/>
    <w:rsid w:val="00976AFC"/>
    <w:rsid w:val="00984074"/>
    <w:rsid w:val="009842D1"/>
    <w:rsid w:val="009873AE"/>
    <w:rsid w:val="009944DF"/>
    <w:rsid w:val="009A249D"/>
    <w:rsid w:val="009B6059"/>
    <w:rsid w:val="009B64E4"/>
    <w:rsid w:val="009B7FA9"/>
    <w:rsid w:val="009D5C07"/>
    <w:rsid w:val="00A01520"/>
    <w:rsid w:val="00A0210E"/>
    <w:rsid w:val="00A12D1F"/>
    <w:rsid w:val="00A32A78"/>
    <w:rsid w:val="00A35330"/>
    <w:rsid w:val="00A37BF3"/>
    <w:rsid w:val="00A5085C"/>
    <w:rsid w:val="00A6062C"/>
    <w:rsid w:val="00A717FC"/>
    <w:rsid w:val="00A73B40"/>
    <w:rsid w:val="00A8383F"/>
    <w:rsid w:val="00A841DE"/>
    <w:rsid w:val="00A8686E"/>
    <w:rsid w:val="00A968A2"/>
    <w:rsid w:val="00AA165F"/>
    <w:rsid w:val="00AA6CDE"/>
    <w:rsid w:val="00AB6AA8"/>
    <w:rsid w:val="00AD7959"/>
    <w:rsid w:val="00AE3A97"/>
    <w:rsid w:val="00AE47EE"/>
    <w:rsid w:val="00B030D6"/>
    <w:rsid w:val="00B03DE5"/>
    <w:rsid w:val="00B12DAF"/>
    <w:rsid w:val="00B24067"/>
    <w:rsid w:val="00B33B2A"/>
    <w:rsid w:val="00B472AA"/>
    <w:rsid w:val="00B61804"/>
    <w:rsid w:val="00B63557"/>
    <w:rsid w:val="00B658E3"/>
    <w:rsid w:val="00B74A40"/>
    <w:rsid w:val="00B80F1C"/>
    <w:rsid w:val="00B811AD"/>
    <w:rsid w:val="00B876B9"/>
    <w:rsid w:val="00B94B7D"/>
    <w:rsid w:val="00BB13F2"/>
    <w:rsid w:val="00BB31BC"/>
    <w:rsid w:val="00BB6C64"/>
    <w:rsid w:val="00BC54F4"/>
    <w:rsid w:val="00BC613B"/>
    <w:rsid w:val="00BD3490"/>
    <w:rsid w:val="00BE3D00"/>
    <w:rsid w:val="00BE4991"/>
    <w:rsid w:val="00BF1FDA"/>
    <w:rsid w:val="00BF3D90"/>
    <w:rsid w:val="00BF57AD"/>
    <w:rsid w:val="00C127CC"/>
    <w:rsid w:val="00C1488D"/>
    <w:rsid w:val="00C25608"/>
    <w:rsid w:val="00C266E4"/>
    <w:rsid w:val="00C27EBE"/>
    <w:rsid w:val="00C45A47"/>
    <w:rsid w:val="00C64BCC"/>
    <w:rsid w:val="00C71A2A"/>
    <w:rsid w:val="00C71E01"/>
    <w:rsid w:val="00C7216B"/>
    <w:rsid w:val="00C764CD"/>
    <w:rsid w:val="00C779C5"/>
    <w:rsid w:val="00C81A34"/>
    <w:rsid w:val="00C82398"/>
    <w:rsid w:val="00C85C6E"/>
    <w:rsid w:val="00C94D2A"/>
    <w:rsid w:val="00CA0047"/>
    <w:rsid w:val="00CA586C"/>
    <w:rsid w:val="00CA6034"/>
    <w:rsid w:val="00CA6C2A"/>
    <w:rsid w:val="00CB2EBC"/>
    <w:rsid w:val="00CC4C07"/>
    <w:rsid w:val="00CC5C21"/>
    <w:rsid w:val="00CE1BE0"/>
    <w:rsid w:val="00CE2971"/>
    <w:rsid w:val="00CE6F41"/>
    <w:rsid w:val="00CF1D0F"/>
    <w:rsid w:val="00D0248F"/>
    <w:rsid w:val="00D025F3"/>
    <w:rsid w:val="00D05FCB"/>
    <w:rsid w:val="00D145BA"/>
    <w:rsid w:val="00D14C72"/>
    <w:rsid w:val="00D16D50"/>
    <w:rsid w:val="00D23B93"/>
    <w:rsid w:val="00D25997"/>
    <w:rsid w:val="00D36903"/>
    <w:rsid w:val="00D37A22"/>
    <w:rsid w:val="00D43E31"/>
    <w:rsid w:val="00D4576B"/>
    <w:rsid w:val="00D5577C"/>
    <w:rsid w:val="00D610BC"/>
    <w:rsid w:val="00D66263"/>
    <w:rsid w:val="00D8229F"/>
    <w:rsid w:val="00D84468"/>
    <w:rsid w:val="00D8533F"/>
    <w:rsid w:val="00D9084B"/>
    <w:rsid w:val="00D972CD"/>
    <w:rsid w:val="00D978DF"/>
    <w:rsid w:val="00DA1030"/>
    <w:rsid w:val="00DA37EF"/>
    <w:rsid w:val="00DA4F34"/>
    <w:rsid w:val="00DB6344"/>
    <w:rsid w:val="00DB6D11"/>
    <w:rsid w:val="00DC2224"/>
    <w:rsid w:val="00DD2FB8"/>
    <w:rsid w:val="00DE38C2"/>
    <w:rsid w:val="00DF08D3"/>
    <w:rsid w:val="00DF1742"/>
    <w:rsid w:val="00DF4714"/>
    <w:rsid w:val="00DF62F3"/>
    <w:rsid w:val="00E17E4F"/>
    <w:rsid w:val="00E23E54"/>
    <w:rsid w:val="00E2624B"/>
    <w:rsid w:val="00E27098"/>
    <w:rsid w:val="00E37755"/>
    <w:rsid w:val="00E431F5"/>
    <w:rsid w:val="00E43CE9"/>
    <w:rsid w:val="00E63641"/>
    <w:rsid w:val="00E63936"/>
    <w:rsid w:val="00E76881"/>
    <w:rsid w:val="00E81263"/>
    <w:rsid w:val="00EA0A91"/>
    <w:rsid w:val="00EA1C69"/>
    <w:rsid w:val="00EA2C95"/>
    <w:rsid w:val="00EA3848"/>
    <w:rsid w:val="00EA5300"/>
    <w:rsid w:val="00EA6B77"/>
    <w:rsid w:val="00EC4A5C"/>
    <w:rsid w:val="00ED4108"/>
    <w:rsid w:val="00EE24BF"/>
    <w:rsid w:val="00EF0FFB"/>
    <w:rsid w:val="00F07245"/>
    <w:rsid w:val="00F10F39"/>
    <w:rsid w:val="00F23811"/>
    <w:rsid w:val="00F23CBB"/>
    <w:rsid w:val="00F26794"/>
    <w:rsid w:val="00F4416A"/>
    <w:rsid w:val="00F45E77"/>
    <w:rsid w:val="00F51500"/>
    <w:rsid w:val="00F600B8"/>
    <w:rsid w:val="00F720C0"/>
    <w:rsid w:val="00F83F38"/>
    <w:rsid w:val="00F87243"/>
    <w:rsid w:val="00F873ED"/>
    <w:rsid w:val="00F9317E"/>
    <w:rsid w:val="00FA713E"/>
    <w:rsid w:val="00FB542A"/>
    <w:rsid w:val="00FC1423"/>
    <w:rsid w:val="00FD0F96"/>
    <w:rsid w:val="00FD71FC"/>
    <w:rsid w:val="00FF7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58D6E"/>
  <w15:docId w15:val="{1D20AFDE-CB78-443A-B1F3-E424A11C0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5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CD2"/>
    <w:rPr>
      <w:rFonts w:ascii="Tahoma" w:hAnsi="Tahoma" w:cs="Tahoma"/>
      <w:sz w:val="16"/>
      <w:szCs w:val="16"/>
    </w:rPr>
  </w:style>
  <w:style w:type="paragraph" w:styleId="ListParagraph">
    <w:name w:val="List Paragraph"/>
    <w:basedOn w:val="Normal"/>
    <w:uiPriority w:val="34"/>
    <w:qFormat/>
    <w:rsid w:val="00451D83"/>
    <w:pPr>
      <w:ind w:left="720"/>
      <w:contextualSpacing/>
    </w:pPr>
  </w:style>
  <w:style w:type="table" w:styleId="TableGrid">
    <w:name w:val="Table Grid"/>
    <w:basedOn w:val="TableNormal"/>
    <w:uiPriority w:val="59"/>
    <w:rsid w:val="00916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944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566">
      <w:bodyDiv w:val="1"/>
      <w:marLeft w:val="0"/>
      <w:marRight w:val="0"/>
      <w:marTop w:val="0"/>
      <w:marBottom w:val="0"/>
      <w:divBdr>
        <w:top w:val="none" w:sz="0" w:space="0" w:color="auto"/>
        <w:left w:val="none" w:sz="0" w:space="0" w:color="auto"/>
        <w:bottom w:val="none" w:sz="0" w:space="0" w:color="auto"/>
        <w:right w:val="none" w:sz="0" w:space="0" w:color="auto"/>
      </w:divBdr>
    </w:div>
    <w:div w:id="77214840">
      <w:bodyDiv w:val="1"/>
      <w:marLeft w:val="0"/>
      <w:marRight w:val="0"/>
      <w:marTop w:val="0"/>
      <w:marBottom w:val="0"/>
      <w:divBdr>
        <w:top w:val="none" w:sz="0" w:space="0" w:color="auto"/>
        <w:left w:val="none" w:sz="0" w:space="0" w:color="auto"/>
        <w:bottom w:val="none" w:sz="0" w:space="0" w:color="auto"/>
        <w:right w:val="none" w:sz="0" w:space="0" w:color="auto"/>
      </w:divBdr>
    </w:div>
    <w:div w:id="81920563">
      <w:bodyDiv w:val="1"/>
      <w:marLeft w:val="0"/>
      <w:marRight w:val="0"/>
      <w:marTop w:val="0"/>
      <w:marBottom w:val="0"/>
      <w:divBdr>
        <w:top w:val="none" w:sz="0" w:space="0" w:color="auto"/>
        <w:left w:val="none" w:sz="0" w:space="0" w:color="auto"/>
        <w:bottom w:val="none" w:sz="0" w:space="0" w:color="auto"/>
        <w:right w:val="none" w:sz="0" w:space="0" w:color="auto"/>
      </w:divBdr>
    </w:div>
    <w:div w:id="139230487">
      <w:bodyDiv w:val="1"/>
      <w:marLeft w:val="0"/>
      <w:marRight w:val="0"/>
      <w:marTop w:val="0"/>
      <w:marBottom w:val="0"/>
      <w:divBdr>
        <w:top w:val="none" w:sz="0" w:space="0" w:color="auto"/>
        <w:left w:val="none" w:sz="0" w:space="0" w:color="auto"/>
        <w:bottom w:val="none" w:sz="0" w:space="0" w:color="auto"/>
        <w:right w:val="none" w:sz="0" w:space="0" w:color="auto"/>
      </w:divBdr>
    </w:div>
    <w:div w:id="266738794">
      <w:bodyDiv w:val="1"/>
      <w:marLeft w:val="0"/>
      <w:marRight w:val="0"/>
      <w:marTop w:val="0"/>
      <w:marBottom w:val="0"/>
      <w:divBdr>
        <w:top w:val="none" w:sz="0" w:space="0" w:color="auto"/>
        <w:left w:val="none" w:sz="0" w:space="0" w:color="auto"/>
        <w:bottom w:val="none" w:sz="0" w:space="0" w:color="auto"/>
        <w:right w:val="none" w:sz="0" w:space="0" w:color="auto"/>
      </w:divBdr>
    </w:div>
    <w:div w:id="356466290">
      <w:bodyDiv w:val="1"/>
      <w:marLeft w:val="0"/>
      <w:marRight w:val="0"/>
      <w:marTop w:val="0"/>
      <w:marBottom w:val="0"/>
      <w:divBdr>
        <w:top w:val="none" w:sz="0" w:space="0" w:color="auto"/>
        <w:left w:val="none" w:sz="0" w:space="0" w:color="auto"/>
        <w:bottom w:val="none" w:sz="0" w:space="0" w:color="auto"/>
        <w:right w:val="none" w:sz="0" w:space="0" w:color="auto"/>
      </w:divBdr>
    </w:div>
    <w:div w:id="423259133">
      <w:bodyDiv w:val="1"/>
      <w:marLeft w:val="0"/>
      <w:marRight w:val="0"/>
      <w:marTop w:val="0"/>
      <w:marBottom w:val="0"/>
      <w:divBdr>
        <w:top w:val="none" w:sz="0" w:space="0" w:color="auto"/>
        <w:left w:val="none" w:sz="0" w:space="0" w:color="auto"/>
        <w:bottom w:val="none" w:sz="0" w:space="0" w:color="auto"/>
        <w:right w:val="none" w:sz="0" w:space="0" w:color="auto"/>
      </w:divBdr>
    </w:div>
    <w:div w:id="471213146">
      <w:bodyDiv w:val="1"/>
      <w:marLeft w:val="0"/>
      <w:marRight w:val="0"/>
      <w:marTop w:val="0"/>
      <w:marBottom w:val="0"/>
      <w:divBdr>
        <w:top w:val="none" w:sz="0" w:space="0" w:color="auto"/>
        <w:left w:val="none" w:sz="0" w:space="0" w:color="auto"/>
        <w:bottom w:val="none" w:sz="0" w:space="0" w:color="auto"/>
        <w:right w:val="none" w:sz="0" w:space="0" w:color="auto"/>
      </w:divBdr>
    </w:div>
    <w:div w:id="621960314">
      <w:bodyDiv w:val="1"/>
      <w:marLeft w:val="0"/>
      <w:marRight w:val="0"/>
      <w:marTop w:val="0"/>
      <w:marBottom w:val="0"/>
      <w:divBdr>
        <w:top w:val="none" w:sz="0" w:space="0" w:color="auto"/>
        <w:left w:val="none" w:sz="0" w:space="0" w:color="auto"/>
        <w:bottom w:val="none" w:sz="0" w:space="0" w:color="auto"/>
        <w:right w:val="none" w:sz="0" w:space="0" w:color="auto"/>
      </w:divBdr>
    </w:div>
    <w:div w:id="780227507">
      <w:bodyDiv w:val="1"/>
      <w:marLeft w:val="0"/>
      <w:marRight w:val="0"/>
      <w:marTop w:val="0"/>
      <w:marBottom w:val="0"/>
      <w:divBdr>
        <w:top w:val="none" w:sz="0" w:space="0" w:color="auto"/>
        <w:left w:val="none" w:sz="0" w:space="0" w:color="auto"/>
        <w:bottom w:val="none" w:sz="0" w:space="0" w:color="auto"/>
        <w:right w:val="none" w:sz="0" w:space="0" w:color="auto"/>
      </w:divBdr>
    </w:div>
    <w:div w:id="811560472">
      <w:bodyDiv w:val="1"/>
      <w:marLeft w:val="0"/>
      <w:marRight w:val="0"/>
      <w:marTop w:val="0"/>
      <w:marBottom w:val="0"/>
      <w:divBdr>
        <w:top w:val="none" w:sz="0" w:space="0" w:color="auto"/>
        <w:left w:val="none" w:sz="0" w:space="0" w:color="auto"/>
        <w:bottom w:val="none" w:sz="0" w:space="0" w:color="auto"/>
        <w:right w:val="none" w:sz="0" w:space="0" w:color="auto"/>
      </w:divBdr>
    </w:div>
    <w:div w:id="1039432248">
      <w:bodyDiv w:val="1"/>
      <w:marLeft w:val="0"/>
      <w:marRight w:val="0"/>
      <w:marTop w:val="0"/>
      <w:marBottom w:val="0"/>
      <w:divBdr>
        <w:top w:val="none" w:sz="0" w:space="0" w:color="auto"/>
        <w:left w:val="none" w:sz="0" w:space="0" w:color="auto"/>
        <w:bottom w:val="none" w:sz="0" w:space="0" w:color="auto"/>
        <w:right w:val="none" w:sz="0" w:space="0" w:color="auto"/>
      </w:divBdr>
    </w:div>
    <w:div w:id="1150436908">
      <w:bodyDiv w:val="1"/>
      <w:marLeft w:val="0"/>
      <w:marRight w:val="0"/>
      <w:marTop w:val="0"/>
      <w:marBottom w:val="0"/>
      <w:divBdr>
        <w:top w:val="none" w:sz="0" w:space="0" w:color="auto"/>
        <w:left w:val="none" w:sz="0" w:space="0" w:color="auto"/>
        <w:bottom w:val="none" w:sz="0" w:space="0" w:color="auto"/>
        <w:right w:val="none" w:sz="0" w:space="0" w:color="auto"/>
      </w:divBdr>
    </w:div>
    <w:div w:id="1202669151">
      <w:bodyDiv w:val="1"/>
      <w:marLeft w:val="0"/>
      <w:marRight w:val="0"/>
      <w:marTop w:val="0"/>
      <w:marBottom w:val="0"/>
      <w:divBdr>
        <w:top w:val="none" w:sz="0" w:space="0" w:color="auto"/>
        <w:left w:val="none" w:sz="0" w:space="0" w:color="auto"/>
        <w:bottom w:val="none" w:sz="0" w:space="0" w:color="auto"/>
        <w:right w:val="none" w:sz="0" w:space="0" w:color="auto"/>
      </w:divBdr>
    </w:div>
    <w:div w:id="1715231081">
      <w:bodyDiv w:val="1"/>
      <w:marLeft w:val="0"/>
      <w:marRight w:val="0"/>
      <w:marTop w:val="0"/>
      <w:marBottom w:val="0"/>
      <w:divBdr>
        <w:top w:val="none" w:sz="0" w:space="0" w:color="auto"/>
        <w:left w:val="none" w:sz="0" w:space="0" w:color="auto"/>
        <w:bottom w:val="none" w:sz="0" w:space="0" w:color="auto"/>
        <w:right w:val="none" w:sz="0" w:space="0" w:color="auto"/>
      </w:divBdr>
    </w:div>
    <w:div w:id="1980760813">
      <w:bodyDiv w:val="1"/>
      <w:marLeft w:val="0"/>
      <w:marRight w:val="0"/>
      <w:marTop w:val="0"/>
      <w:marBottom w:val="0"/>
      <w:divBdr>
        <w:top w:val="none" w:sz="0" w:space="0" w:color="auto"/>
        <w:left w:val="none" w:sz="0" w:space="0" w:color="auto"/>
        <w:bottom w:val="none" w:sz="0" w:space="0" w:color="auto"/>
        <w:right w:val="none" w:sz="0" w:space="0" w:color="auto"/>
      </w:divBdr>
    </w:div>
    <w:div w:id="20010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ducation.gov.uk/schools/adminandfinance/financialmanagement/b00222858/primary-school-sport-funding/Prima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847DF-B9F3-42A2-AE6D-BCE28F3A8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6</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Worthington Primary School</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Searle</dc:creator>
  <cp:lastModifiedBy>Mr C. Searle</cp:lastModifiedBy>
  <cp:revision>138</cp:revision>
  <cp:lastPrinted>2019-07-05T10:05:00Z</cp:lastPrinted>
  <dcterms:created xsi:type="dcterms:W3CDTF">2018-11-09T17:01:00Z</dcterms:created>
  <dcterms:modified xsi:type="dcterms:W3CDTF">2019-07-12T09:56:00Z</dcterms:modified>
</cp:coreProperties>
</file>